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4B" w:rsidRPr="007357C1" w:rsidRDefault="007357C1" w:rsidP="007357C1">
      <w:pPr>
        <w:jc w:val="right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fldChar w:fldCharType="begin"/>
      </w:r>
      <w:r>
        <w:rPr>
          <w:rFonts w:eastAsia="Times New Roman"/>
          <w:b/>
          <w:bCs/>
          <w:sz w:val="24"/>
          <w:szCs w:val="24"/>
          <w:lang w:val="en-US"/>
        </w:rPr>
        <w:instrText xml:space="preserve"> HYPERLINK "http://www.medoff.net" </w:instrText>
      </w:r>
      <w:r>
        <w:rPr>
          <w:rFonts w:eastAsia="Times New Roman"/>
          <w:b/>
          <w:bCs/>
          <w:sz w:val="24"/>
          <w:szCs w:val="24"/>
          <w:lang w:val="en-US"/>
        </w:rPr>
        <w:fldChar w:fldCharType="separate"/>
      </w:r>
      <w:r w:rsidRPr="00765AA3">
        <w:rPr>
          <w:rStyle w:val="a7"/>
          <w:rFonts w:eastAsia="Times New Roman"/>
          <w:b/>
          <w:bCs/>
          <w:sz w:val="24"/>
          <w:szCs w:val="24"/>
          <w:lang w:val="en-US"/>
        </w:rPr>
        <w:t>www.medoff.net</w:t>
      </w:r>
      <w:r>
        <w:rPr>
          <w:rFonts w:eastAsia="Times New Roman"/>
          <w:b/>
          <w:bCs/>
          <w:sz w:val="24"/>
          <w:szCs w:val="24"/>
          <w:lang w:val="en-US"/>
        </w:rPr>
        <w:fldChar w:fldCharType="end"/>
      </w:r>
      <w:r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:rsidR="0085664B" w:rsidRDefault="00F0033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73F3C339" wp14:editId="69955E63">
                <wp:simplePos x="0" y="0"/>
                <wp:positionH relativeFrom="column">
                  <wp:posOffset>-78105</wp:posOffset>
                </wp:positionH>
                <wp:positionV relativeFrom="paragraph">
                  <wp:posOffset>64135</wp:posOffset>
                </wp:positionV>
                <wp:extent cx="61360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E9095" id="Shape 1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.05pt" to="47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lgtAEAAHwDAAAOAAAAZHJzL2Uyb0RvYy54bWysU8tuGzEMvBfoPwi617tOESMVvM4hqXsJ&#10;WgNpP4CWtF4hekFUveu/LyU/Grc9FdFBEEVyyBlKy/vJWbbXCU3wHZ/PWs60l0EZv+v4j+/rD3ec&#10;YQavwAavO37QyO9X798txyj0TRiCVToxAvEoxtjxIecomgbloB3gLETtydmH5CCTmXaNSjASurPN&#10;TdsumjEkFVOQGpFuH49Ovqr4fa9l/tb3qDOzHafect1T3bdlb1ZLELsEcTDy1Ab8RxcOjKeiF6hH&#10;yMB+JvMXlDMyBQx9nsngmtD3RurKgdjM2z/YPA8QdeVC4mC8yIRvByu/7jeJGUWz48yDoxHVqmxe&#10;pBkjCop48JtUyMnJP8enIF+QfM2VsxgYj2FTn1wJJ3ZsqlIfLlLrKTNJl4v5x0Xb3nImz74GxDkx&#10;JsxfdHCsHDpujS8qgID9E+ZSGsQ5pFxjsEatjbXVSLvtg01sDzTxdV2FCaVchVnPRuqi/XRbka98&#10;+BqiretfEM5kerrWuI7fXYJADBrUZ6+oJogMxh7PVN/6k2hHnYpi26AOm3QWk0ZcGz09x/KGXts1&#10;+/enWf0CAAD//wMAUEsDBBQABgAIAAAAIQCd9SIr3gAAAAkBAAAPAAAAZHJzL2Rvd25yZXYueG1s&#10;TI/NTsMwEITvSLyDtUjcWicttDSNUyGklhMHCg/gxNskaryOYuenfXoWcaDHnfk0O5PuJtuIATtf&#10;O1IQzyMQSIUzNZUKvr/2sxcQPmgyunGECi7oYZfd36U6MW6kTxyOoRQcQj7RCqoQ2kRKX1RotZ+7&#10;Fom9k+usDnx2pTSdHjncNnIRRStpdU38odItvlVYnI+9VbA0H6d9Pg7vh/p6PV/61bo9FGulHh+m&#10;1y2IgFP4h+G3PleHjDvlrifjRaNgFi+WjLIRxSAY2Dw/8bj8T5BZKm8XZD8AAAD//wMAUEsBAi0A&#10;FAAGAAgAAAAhALaDOJL+AAAA4QEAABMAAAAAAAAAAAAAAAAAAAAAAFtDb250ZW50X1R5cGVzXS54&#10;bWxQSwECLQAUAAYACAAAACEAOP0h/9YAAACUAQAACwAAAAAAAAAAAAAAAAAvAQAAX3JlbHMvLnJl&#10;bHNQSwECLQAUAAYACAAAACEAivn5YLQBAAB8AwAADgAAAAAAAAAAAAAAAAAuAgAAZHJzL2Uyb0Rv&#10;Yy54bWxQSwECLQAUAAYACAAAACEAnfUiK94AAAAJ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 wp14:anchorId="2252DF66" wp14:editId="605100F4">
            <wp:simplePos x="0" y="0"/>
            <wp:positionH relativeFrom="column">
              <wp:posOffset>1717040</wp:posOffset>
            </wp:positionH>
            <wp:positionV relativeFrom="paragraph">
              <wp:posOffset>243205</wp:posOffset>
            </wp:positionV>
            <wp:extent cx="2512060" cy="3080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08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7357C1">
      <w:pPr>
        <w:spacing w:line="200" w:lineRule="exact"/>
        <w:rPr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3B266D1C" wp14:editId="4C34A0BD">
            <wp:simplePos x="0" y="0"/>
            <wp:positionH relativeFrom="column">
              <wp:posOffset>5117465</wp:posOffset>
            </wp:positionH>
            <wp:positionV relativeFrom="paragraph">
              <wp:posOffset>1905</wp:posOffset>
            </wp:positionV>
            <wp:extent cx="887095" cy="679450"/>
            <wp:effectExtent l="0" t="0" r="8255" b="6350"/>
            <wp:wrapNone/>
            <wp:docPr id="73" name="Рисунок 73" descr="logo-med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edo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4B" w:rsidRDefault="0085664B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399" w:lineRule="exact"/>
        <w:rPr>
          <w:sz w:val="24"/>
          <w:szCs w:val="24"/>
        </w:rPr>
      </w:pPr>
    </w:p>
    <w:p w:rsidR="0085664B" w:rsidRDefault="00F0033D">
      <w:pPr>
        <w:ind w:left="2280"/>
        <w:rPr>
          <w:sz w:val="20"/>
          <w:szCs w:val="20"/>
        </w:rPr>
      </w:pPr>
      <w:r>
        <w:rPr>
          <w:rFonts w:ascii="Mistral" w:eastAsia="Mistral" w:hAnsi="Mistral" w:cs="Mistral"/>
          <w:b/>
          <w:bCs/>
          <w:color w:val="008080"/>
          <w:sz w:val="96"/>
          <w:szCs w:val="96"/>
        </w:rPr>
        <w:t>Chart Projector</w:t>
      </w:r>
    </w:p>
    <w:p w:rsidR="0085664B" w:rsidRDefault="0085664B">
      <w:pPr>
        <w:spacing w:line="2" w:lineRule="exact"/>
        <w:rPr>
          <w:sz w:val="24"/>
          <w:szCs w:val="24"/>
        </w:rPr>
      </w:pPr>
    </w:p>
    <w:p w:rsidR="0085664B" w:rsidRDefault="00F0033D">
      <w:pPr>
        <w:ind w:left="3060"/>
        <w:rPr>
          <w:sz w:val="20"/>
          <w:szCs w:val="20"/>
        </w:rPr>
      </w:pPr>
      <w:r>
        <w:rPr>
          <w:rFonts w:ascii="Mistral" w:eastAsia="Mistral" w:hAnsi="Mistral" w:cs="Mistral"/>
          <w:b/>
          <w:bCs/>
          <w:color w:val="008080"/>
          <w:sz w:val="96"/>
          <w:szCs w:val="96"/>
        </w:rPr>
        <w:t>HCP-7000</w:t>
      </w: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306" w:lineRule="exact"/>
        <w:rPr>
          <w:sz w:val="24"/>
          <w:szCs w:val="24"/>
        </w:rPr>
      </w:pPr>
    </w:p>
    <w:p w:rsidR="0085664B" w:rsidRDefault="00F0033D" w:rsidP="007357C1">
      <w:pPr>
        <w:spacing w:line="239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52"/>
          <w:szCs w:val="52"/>
        </w:rPr>
        <w:t>Проектор знаков</w:t>
      </w:r>
    </w:p>
    <w:p w:rsidR="0085664B" w:rsidRDefault="0085664B">
      <w:pPr>
        <w:spacing w:line="2" w:lineRule="exact"/>
        <w:rPr>
          <w:sz w:val="24"/>
          <w:szCs w:val="24"/>
        </w:rPr>
      </w:pPr>
    </w:p>
    <w:p w:rsidR="0085664B" w:rsidRDefault="00F0033D">
      <w:pPr>
        <w:spacing w:line="239" w:lineRule="auto"/>
        <w:ind w:left="3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52"/>
          <w:szCs w:val="52"/>
        </w:rPr>
        <w:t>HCP-7000</w:t>
      </w:r>
    </w:p>
    <w:p w:rsidR="0085664B" w:rsidRDefault="0085664B">
      <w:pPr>
        <w:spacing w:line="316" w:lineRule="exact"/>
        <w:rPr>
          <w:sz w:val="24"/>
          <w:szCs w:val="24"/>
        </w:rPr>
      </w:pPr>
    </w:p>
    <w:p w:rsidR="0085664B" w:rsidRDefault="00F0033D" w:rsidP="007357C1">
      <w:pPr>
        <w:spacing w:line="239" w:lineRule="auto"/>
        <w:ind w:left="282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Инструкция</w:t>
      </w:r>
    </w:p>
    <w:p w:rsidR="0085664B" w:rsidRDefault="00F0033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2541905</wp:posOffset>
            </wp:positionH>
            <wp:positionV relativeFrom="paragraph">
              <wp:posOffset>707390</wp:posOffset>
            </wp:positionV>
            <wp:extent cx="845820" cy="891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200" w:lineRule="exact"/>
        <w:rPr>
          <w:sz w:val="24"/>
          <w:szCs w:val="24"/>
        </w:rPr>
      </w:pPr>
    </w:p>
    <w:p w:rsidR="0085664B" w:rsidRDefault="0085664B">
      <w:pPr>
        <w:spacing w:line="392" w:lineRule="exact"/>
        <w:rPr>
          <w:sz w:val="24"/>
          <w:szCs w:val="24"/>
        </w:rPr>
      </w:pPr>
    </w:p>
    <w:p w:rsidR="0085664B" w:rsidRPr="007357C1" w:rsidRDefault="00F0033D">
      <w:pPr>
        <w:sectPr w:rsidR="0085664B" w:rsidRPr="007357C1">
          <w:headerReference w:type="even" r:id="rId10"/>
          <w:headerReference w:type="default" r:id="rId11"/>
          <w:footerReference w:type="default" r:id="rId12"/>
          <w:headerReference w:type="first" r:id="rId13"/>
          <w:pgSz w:w="11900" w:h="16838"/>
          <w:pgMar w:top="714" w:right="840" w:bottom="7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2009-20</w:t>
      </w:r>
      <w:r w:rsidR="007357C1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      </w:t>
      </w:r>
      <w:r w:rsidR="007357C1">
        <w:rPr>
          <w:rFonts w:eastAsia="Times New Roman"/>
          <w:sz w:val="24"/>
          <w:szCs w:val="24"/>
        </w:rPr>
        <w:t xml:space="preserve">                  </w:t>
      </w:r>
      <w:r w:rsidR="007357C1">
        <w:rPr>
          <w:rFonts w:eastAsia="DotumChe"/>
        </w:rPr>
        <w:t>Перед</w:t>
      </w:r>
      <w:r w:rsidR="007357C1" w:rsidRPr="005025B9">
        <w:rPr>
          <w:rFonts w:eastAsia="DotumChe"/>
        </w:rPr>
        <w:t xml:space="preserve"> </w:t>
      </w:r>
      <w:r w:rsidR="007357C1">
        <w:rPr>
          <w:rFonts w:eastAsia="DotumChe"/>
        </w:rPr>
        <w:t>использованием</w:t>
      </w:r>
      <w:r w:rsidR="007357C1" w:rsidRPr="005025B9">
        <w:rPr>
          <w:rFonts w:eastAsia="DotumChe"/>
        </w:rPr>
        <w:t xml:space="preserve"> </w:t>
      </w:r>
      <w:r w:rsidR="007357C1">
        <w:rPr>
          <w:rFonts w:eastAsia="DotumChe"/>
        </w:rPr>
        <w:t>аппарата</w:t>
      </w:r>
      <w:r w:rsidR="007357C1" w:rsidRPr="005025B9">
        <w:rPr>
          <w:rFonts w:eastAsia="DotumChe"/>
        </w:rPr>
        <w:t xml:space="preserve">, </w:t>
      </w:r>
      <w:r w:rsidR="007357C1">
        <w:rPr>
          <w:rFonts w:eastAsia="DotumChe"/>
        </w:rPr>
        <w:t>тщательно</w:t>
      </w:r>
      <w:r w:rsidR="007357C1" w:rsidRPr="005025B9">
        <w:rPr>
          <w:rFonts w:eastAsia="DotumChe"/>
        </w:rPr>
        <w:t xml:space="preserve"> </w:t>
      </w:r>
      <w:r w:rsidR="007357C1">
        <w:rPr>
          <w:rFonts w:eastAsia="DotumChe"/>
        </w:rPr>
        <w:t>прочтите</w:t>
      </w:r>
      <w:r w:rsidR="007357C1" w:rsidRPr="005025B9">
        <w:rPr>
          <w:rFonts w:eastAsia="DotumChe"/>
        </w:rPr>
        <w:t xml:space="preserve"> </w:t>
      </w:r>
      <w:r w:rsidR="007357C1">
        <w:rPr>
          <w:rFonts w:eastAsia="DotumChe"/>
        </w:rPr>
        <w:t>данное</w:t>
      </w:r>
      <w:r w:rsidR="007357C1" w:rsidRPr="005025B9">
        <w:rPr>
          <w:rFonts w:eastAsia="DotumChe"/>
        </w:rPr>
        <w:t xml:space="preserve"> </w:t>
      </w:r>
      <w:r w:rsidR="007357C1">
        <w:rPr>
          <w:rFonts w:eastAsia="DotumChe"/>
        </w:rPr>
        <w:t>руководство</w:t>
      </w:r>
      <w:r w:rsidR="007357C1" w:rsidRPr="005025B9">
        <w:rPr>
          <w:rFonts w:ascii="Arial" w:eastAsia="DotumChe" w:hAnsi="Arial" w:cs="Arial"/>
        </w:rPr>
        <w:t>.</w:t>
      </w:r>
    </w:p>
    <w:p w:rsidR="0085664B" w:rsidRDefault="00F0033D">
      <w:pPr>
        <w:ind w:left="836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HCP-7000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64135</wp:posOffset>
                </wp:positionV>
                <wp:extent cx="61360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C8225" id="Shape 5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.05pt" to="47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NBswEAAHwDAAAOAAAAZHJzL2Uyb0RvYy54bWysU8mOEzEQvSPxD5bvpDuDEg1WOnOYIVxG&#10;EGngAyq2O23hTS6T7vw9ZWdhApwQPliuxa/qvbJXD5Oz7KATmuA7Pp+1nGkvgzJ+3/FvXzfv7jnD&#10;DF6BDV53/KiRP6zfvlmNUei7MASrdGIE4lGMseNDzlE0DcpBO8BZiNpTsA/JQSYz7RuVYCR0Z5u7&#10;tl02Y0gqpiA1InmfTkG+rvh9r2X+0veoM7Mdp95y3VPdd2Vv1isQ+wRxMPLcBvxDFw6Mp6JXqCfI&#10;wH4k8weUMzIFDH2eyeCa0PdG6sqB2Mzb39i8DBB15ULiYLzKhP8PVn4+bBMzquMLzjw4GlGtyhZF&#10;mjGioIxHv02FnJz8S3wO8jtSrLkJFgPjKW3qkyvpxI5NVerjVWo9ZSbJuZy/X7Yt1ZSXWAPicjEm&#10;zJ90cKwcOm6NLyqAgMMz5lIaxCWluDFYozbG2mqk/e7RJnYAmvimrsKErtykWc9G6qL9sKjINzF8&#10;DdHW9TcIZzI9XWtcx++vSSAGDeqjV1QTRAZjT2eqb/1ZtJNORbFdUMdtuohJI66Nnp9jeUOv7Xr7&#10;16dZ/wQAAP//AwBQSwMEFAAGAAgAAAAhAJ31IiveAAAACQEAAA8AAABkcnMvZG93bnJldi54bWxM&#10;j81OwzAQhO9IvIO1SNxaJy20NI1TIaSWEwcKD+DE2yRqvI5i56d9ehZxoMed+TQ7k+4m24gBO187&#10;UhDPIxBIhTM1lQq+v/azFxA+aDK6cYQKLuhhl93fpToxbqRPHI6hFBxCPtEKqhDaREpfVGi1n7sW&#10;ib2T66wOfHalNJ0eOdw2chFFK2l1Tfyh0i2+VVicj71VsDQfp30+Du+H+no9X/rVuj0Ua6UeH6bX&#10;LYiAU/iH4bc+V4eMO+WuJ+NFo2AWL5aMshHFIBjYPD/xuPxPkFkqbxdkPwAAAP//AwBQSwECLQAU&#10;AAYACAAAACEAtoM4kv4AAADhAQAAEwAAAAAAAAAAAAAAAAAAAAAAW0NvbnRlbnRfVHlwZXNdLnht&#10;bFBLAQItABQABgAIAAAAIQA4/SH/1gAAAJQBAAALAAAAAAAAAAAAAAAAAC8BAABfcmVscy8ucmVs&#10;c1BLAQItABQABgAIAAAAIQD2w5NBswEAAHwDAAAOAAAAAAAAAAAAAAAAAC4CAABkcnMvZTJvRG9j&#10;LnhtbFBLAQItABQABgAIAAAAIQCd9SIr3gAAAAk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012180E1" wp14:editId="7D59DB67">
            <wp:simplePos x="0" y="0"/>
            <wp:positionH relativeFrom="column">
              <wp:posOffset>1875790</wp:posOffset>
            </wp:positionH>
            <wp:positionV relativeFrom="paragraph">
              <wp:posOffset>9525</wp:posOffset>
            </wp:positionV>
            <wp:extent cx="2001520" cy="6235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92" w:lineRule="exact"/>
        <w:rPr>
          <w:sz w:val="20"/>
          <w:szCs w:val="20"/>
        </w:rPr>
      </w:pPr>
    </w:p>
    <w:p w:rsidR="0085664B" w:rsidRDefault="00F0033D">
      <w:pPr>
        <w:ind w:left="740"/>
        <w:rPr>
          <w:sz w:val="20"/>
          <w:szCs w:val="20"/>
        </w:rPr>
      </w:pPr>
      <w:r>
        <w:rPr>
          <w:rFonts w:ascii="Mistral" w:eastAsia="Mistral" w:hAnsi="Mistral" w:cs="Mistral"/>
          <w:b/>
          <w:bCs/>
          <w:color w:val="008080"/>
          <w:sz w:val="48"/>
          <w:szCs w:val="48"/>
        </w:rPr>
        <w:t>Проектор офтальмологических знаков HCP-7000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05" w:lineRule="exact"/>
        <w:rPr>
          <w:sz w:val="20"/>
          <w:szCs w:val="20"/>
        </w:rPr>
      </w:pPr>
    </w:p>
    <w:p w:rsidR="0085664B" w:rsidRPr="007357C1" w:rsidRDefault="00F0033D">
      <w:pPr>
        <w:spacing w:line="248" w:lineRule="auto"/>
        <w:ind w:left="1220" w:right="1500" w:firstLine="1280"/>
        <w:rPr>
          <w:sz w:val="20"/>
          <w:szCs w:val="20"/>
        </w:rPr>
      </w:pPr>
      <w:r w:rsidRPr="007357C1">
        <w:rPr>
          <w:rFonts w:eastAsia="Arial"/>
          <w:b/>
          <w:bCs/>
          <w:sz w:val="27"/>
          <w:szCs w:val="27"/>
        </w:rPr>
        <w:t>Медицина высоких технологий Информационные и аналитические инструменты</w:t>
      </w:r>
    </w:p>
    <w:p w:rsidR="0085664B" w:rsidRPr="007357C1" w:rsidRDefault="0085664B">
      <w:pPr>
        <w:spacing w:line="326" w:lineRule="exact"/>
        <w:rPr>
          <w:sz w:val="20"/>
          <w:szCs w:val="20"/>
        </w:rPr>
      </w:pPr>
    </w:p>
    <w:p w:rsidR="0085664B" w:rsidRPr="007357C1" w:rsidRDefault="00F0033D">
      <w:pPr>
        <w:spacing w:line="248" w:lineRule="auto"/>
        <w:ind w:left="2640" w:right="1420" w:hanging="1507"/>
        <w:rPr>
          <w:sz w:val="20"/>
          <w:szCs w:val="20"/>
        </w:rPr>
      </w:pPr>
      <w:r w:rsidRPr="007357C1">
        <w:rPr>
          <w:rFonts w:eastAsia="Arial"/>
          <w:b/>
          <w:bCs/>
          <w:sz w:val="27"/>
          <w:szCs w:val="27"/>
        </w:rPr>
        <w:t>Система хранения и дистанционного отображения офтальмологических таблиц</w:t>
      </w:r>
    </w:p>
    <w:p w:rsidR="0085664B" w:rsidRPr="007357C1" w:rsidRDefault="0085664B">
      <w:pPr>
        <w:spacing w:line="200" w:lineRule="exact"/>
        <w:rPr>
          <w:sz w:val="20"/>
          <w:szCs w:val="20"/>
        </w:rPr>
      </w:pPr>
    </w:p>
    <w:p w:rsidR="0085664B" w:rsidRPr="007357C1" w:rsidRDefault="0085664B">
      <w:pPr>
        <w:spacing w:line="200" w:lineRule="exact"/>
        <w:rPr>
          <w:sz w:val="20"/>
          <w:szCs w:val="20"/>
        </w:rPr>
      </w:pPr>
    </w:p>
    <w:p w:rsidR="0085664B" w:rsidRPr="007357C1" w:rsidRDefault="0085664B">
      <w:pPr>
        <w:spacing w:line="200" w:lineRule="exact"/>
        <w:rPr>
          <w:sz w:val="20"/>
          <w:szCs w:val="20"/>
        </w:rPr>
      </w:pPr>
    </w:p>
    <w:p w:rsidR="0085664B" w:rsidRPr="007357C1" w:rsidRDefault="0085664B">
      <w:pPr>
        <w:spacing w:line="200" w:lineRule="exact"/>
        <w:rPr>
          <w:sz w:val="20"/>
          <w:szCs w:val="20"/>
        </w:rPr>
      </w:pPr>
    </w:p>
    <w:p w:rsidR="0085664B" w:rsidRPr="007357C1" w:rsidRDefault="0085664B">
      <w:pPr>
        <w:spacing w:line="200" w:lineRule="exact"/>
        <w:rPr>
          <w:sz w:val="20"/>
          <w:szCs w:val="20"/>
        </w:rPr>
      </w:pPr>
    </w:p>
    <w:p w:rsidR="0085664B" w:rsidRPr="007357C1" w:rsidRDefault="0085664B">
      <w:pPr>
        <w:spacing w:line="239" w:lineRule="exact"/>
        <w:rPr>
          <w:sz w:val="20"/>
          <w:szCs w:val="20"/>
        </w:rPr>
      </w:pPr>
    </w:p>
    <w:p w:rsidR="0085664B" w:rsidRPr="007357C1" w:rsidRDefault="00F0033D">
      <w:pPr>
        <w:spacing w:line="238" w:lineRule="auto"/>
        <w:ind w:left="3960" w:right="280"/>
        <w:jc w:val="both"/>
        <w:rPr>
          <w:sz w:val="20"/>
          <w:szCs w:val="20"/>
        </w:rPr>
      </w:pPr>
      <w:r w:rsidRPr="007357C1">
        <w:rPr>
          <w:rFonts w:eastAsia="Arial"/>
          <w:b/>
          <w:bCs/>
          <w:sz w:val="20"/>
          <w:szCs w:val="20"/>
        </w:rPr>
        <w:t>Данная инструкция по применению содержит сведения, абсолютно необходимые при работе с проектором изображений. Без тщательного изучения инструкции эксплуатация проектора категорически запрещена.</w:t>
      </w:r>
    </w:p>
    <w:p w:rsidR="0085664B" w:rsidRPr="007357C1" w:rsidRDefault="0085664B">
      <w:pPr>
        <w:spacing w:line="200" w:lineRule="exact"/>
        <w:rPr>
          <w:sz w:val="20"/>
          <w:szCs w:val="20"/>
        </w:rPr>
      </w:pPr>
    </w:p>
    <w:p w:rsidR="0085664B" w:rsidRPr="007357C1" w:rsidRDefault="0085664B">
      <w:pPr>
        <w:spacing w:line="362" w:lineRule="exact"/>
        <w:rPr>
          <w:sz w:val="20"/>
          <w:szCs w:val="20"/>
        </w:rPr>
      </w:pPr>
    </w:p>
    <w:p w:rsidR="0085664B" w:rsidRPr="007357C1" w:rsidRDefault="00F0033D">
      <w:pPr>
        <w:spacing w:line="238" w:lineRule="auto"/>
        <w:ind w:left="3960" w:right="280"/>
        <w:jc w:val="both"/>
        <w:rPr>
          <w:sz w:val="20"/>
          <w:szCs w:val="20"/>
        </w:rPr>
      </w:pPr>
      <w:r w:rsidRPr="007357C1">
        <w:rPr>
          <w:rFonts w:eastAsia="Arial"/>
          <w:b/>
          <w:bCs/>
          <w:sz w:val="20"/>
          <w:szCs w:val="20"/>
        </w:rPr>
        <w:t xml:space="preserve">Текст данной инструкции содержит информацию, являющуюся объектом защиты авторского права и интеллектуальной собственности. Все права защищены. Без письменного уведомления от правообладателя </w:t>
      </w:r>
      <w:r w:rsidRPr="007357C1">
        <w:rPr>
          <w:rFonts w:eastAsia="Arial"/>
          <w:b/>
          <w:bCs/>
          <w:i/>
          <w:iCs/>
          <w:sz w:val="20"/>
          <w:szCs w:val="20"/>
        </w:rPr>
        <w:t>HUVITZ Co., Ltd.</w:t>
      </w:r>
      <w:r w:rsidRPr="007357C1">
        <w:rPr>
          <w:rFonts w:eastAsia="Arial"/>
          <w:b/>
          <w:bCs/>
          <w:sz w:val="20"/>
          <w:szCs w:val="20"/>
        </w:rPr>
        <w:t xml:space="preserve"> не разрешается копировать и передавать данную инструкцию третьим лицам ни полностью, ни частично.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36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7357C1" w:rsidRPr="00AF3E98" w:rsidRDefault="007357C1" w:rsidP="007357C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Эксклюзивный дистрибьютор </w:t>
      </w:r>
      <w:proofErr w:type="gramStart"/>
      <w:r>
        <w:rPr>
          <w:b/>
          <w:i/>
          <w:color w:val="000000"/>
          <w:sz w:val="16"/>
          <w:szCs w:val="16"/>
          <w:lang w:val="en-US"/>
        </w:rPr>
        <w:t>HUVITZ</w:t>
      </w:r>
      <w:r w:rsidRPr="00AF3E98">
        <w:rPr>
          <w:b/>
          <w:i/>
          <w:color w:val="000000"/>
          <w:sz w:val="16"/>
          <w:szCs w:val="16"/>
        </w:rPr>
        <w:t xml:space="preserve">  -</w:t>
      </w:r>
      <w:proofErr w:type="gramEnd"/>
      <w:r w:rsidRPr="00AF3E98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5C1A36">
        <w:rPr>
          <w:b/>
          <w:i/>
          <w:color w:val="000000"/>
          <w:sz w:val="16"/>
          <w:szCs w:val="16"/>
          <w:lang w:val="en-US"/>
        </w:rPr>
        <w:t>Medoff</w:t>
      </w:r>
      <w:proofErr w:type="spellEnd"/>
      <w:r w:rsidRPr="00AF3E98">
        <w:rPr>
          <w:b/>
          <w:i/>
          <w:color w:val="000000"/>
          <w:sz w:val="16"/>
          <w:szCs w:val="16"/>
        </w:rPr>
        <w:t xml:space="preserve"> </w:t>
      </w:r>
      <w:r w:rsidRPr="005C1A36">
        <w:rPr>
          <w:b/>
          <w:i/>
          <w:color w:val="000000"/>
          <w:sz w:val="16"/>
          <w:szCs w:val="16"/>
          <w:lang w:val="en-US"/>
        </w:rPr>
        <w:t>Co</w:t>
      </w:r>
      <w:r w:rsidRPr="00AF3E98">
        <w:rPr>
          <w:b/>
          <w:i/>
          <w:color w:val="000000"/>
          <w:sz w:val="16"/>
          <w:szCs w:val="16"/>
        </w:rPr>
        <w:t xml:space="preserve">. </w:t>
      </w:r>
      <w:r w:rsidRPr="005C1A36">
        <w:rPr>
          <w:b/>
          <w:i/>
          <w:color w:val="000000"/>
          <w:sz w:val="16"/>
          <w:szCs w:val="16"/>
          <w:lang w:val="en-US"/>
        </w:rPr>
        <w:t>Ltd</w:t>
      </w:r>
      <w:r w:rsidRPr="00AF3E98">
        <w:rPr>
          <w:b/>
          <w:i/>
          <w:color w:val="000000"/>
          <w:sz w:val="16"/>
          <w:szCs w:val="16"/>
        </w:rPr>
        <w:t>.</w:t>
      </w:r>
      <w:r w:rsidRPr="00AF3E98">
        <w:rPr>
          <w:b/>
          <w:i/>
          <w:sz w:val="16"/>
          <w:szCs w:val="16"/>
        </w:rPr>
        <w:t xml:space="preserve"> </w:t>
      </w:r>
      <w:r w:rsidRPr="0075465E">
        <w:rPr>
          <w:b/>
          <w:i/>
          <w:sz w:val="16"/>
          <w:szCs w:val="16"/>
          <w:lang w:val="en-US"/>
        </w:rPr>
        <w:t>we</w:t>
      </w:r>
      <w:r>
        <w:rPr>
          <w:b/>
          <w:i/>
          <w:sz w:val="16"/>
          <w:szCs w:val="16"/>
          <w:lang w:val="en-US"/>
        </w:rPr>
        <w:t>bsite</w:t>
      </w:r>
      <w:r w:rsidRPr="00AF3E98">
        <w:rPr>
          <w:b/>
          <w:i/>
          <w:sz w:val="16"/>
          <w:szCs w:val="16"/>
        </w:rPr>
        <w:t xml:space="preserve">: </w:t>
      </w:r>
      <w:r w:rsidRPr="00AF3E98">
        <w:rPr>
          <w:b/>
          <w:sz w:val="16"/>
          <w:szCs w:val="16"/>
        </w:rPr>
        <w:t xml:space="preserve"> </w:t>
      </w:r>
      <w:hyperlink r:id="rId15" w:tgtFrame="_blank" w:history="1">
        <w:r w:rsidRPr="005C1A36">
          <w:rPr>
            <w:rStyle w:val="a7"/>
            <w:b/>
            <w:i/>
            <w:color w:val="0077CC"/>
            <w:sz w:val="16"/>
            <w:szCs w:val="16"/>
            <w:lang w:val="en-US"/>
          </w:rPr>
          <w:t>www</w:t>
        </w:r>
        <w:r w:rsidRPr="00AF3E98">
          <w:rPr>
            <w:rStyle w:val="a7"/>
            <w:b/>
            <w:i/>
            <w:color w:val="0077CC"/>
            <w:sz w:val="16"/>
            <w:szCs w:val="16"/>
          </w:rPr>
          <w:t>.</w:t>
        </w:r>
        <w:proofErr w:type="spellStart"/>
        <w:r w:rsidRPr="005C1A36">
          <w:rPr>
            <w:rStyle w:val="a7"/>
            <w:b/>
            <w:i/>
            <w:color w:val="0077CC"/>
            <w:sz w:val="16"/>
            <w:szCs w:val="16"/>
            <w:lang w:val="en-US"/>
          </w:rPr>
          <w:t>medoff</w:t>
        </w:r>
        <w:proofErr w:type="spellEnd"/>
        <w:r w:rsidRPr="00AF3E98">
          <w:rPr>
            <w:rStyle w:val="a7"/>
            <w:b/>
            <w:i/>
            <w:color w:val="0077CC"/>
            <w:sz w:val="16"/>
            <w:szCs w:val="16"/>
          </w:rPr>
          <w:t>.</w:t>
        </w:r>
        <w:r w:rsidRPr="005C1A36">
          <w:rPr>
            <w:rStyle w:val="a7"/>
            <w:b/>
            <w:i/>
            <w:color w:val="0077CC"/>
            <w:sz w:val="16"/>
            <w:szCs w:val="16"/>
            <w:lang w:val="en-US"/>
          </w:rPr>
          <w:t>net</w:t>
        </w:r>
      </w:hyperlink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66" w:lineRule="exact"/>
        <w:rPr>
          <w:sz w:val="20"/>
          <w:szCs w:val="20"/>
        </w:rPr>
      </w:pPr>
    </w:p>
    <w:p w:rsidR="0085664B" w:rsidRDefault="00F003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2</w:t>
      </w:r>
    </w:p>
    <w:p w:rsidR="0085664B" w:rsidRDefault="0085664B">
      <w:pPr>
        <w:sectPr w:rsidR="0085664B">
          <w:pgSz w:w="11900" w:h="16838"/>
          <w:pgMar w:top="714" w:right="840" w:bottom="706" w:left="1420" w:header="0" w:footer="0" w:gutter="0"/>
          <w:cols w:space="720" w:equalWidth="0">
            <w:col w:w="9640"/>
          </w:cols>
        </w:sectPr>
      </w:pPr>
    </w:p>
    <w:p w:rsidR="0085664B" w:rsidRDefault="00F0033D">
      <w:pPr>
        <w:ind w:left="836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HCP-7000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64135</wp:posOffset>
                </wp:positionV>
                <wp:extent cx="61360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90C4A" id="Shape 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.05pt" to="47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0itAEAAHwDAAAOAAAAZHJzL2Uyb0RvYy54bWysU8tuWyEQ3VfqPyD29b1OFStGvs4iqbuJ&#10;WktpP2AMXF9UXmKor/33HfAjcdtVFBaIeXBmzhlY3O+dZTud0ATf8emk5Ux7GZTx247//LH6dMcZ&#10;ZvAKbPC64weN/H758cNijELfhCFYpRMjEI9ijB0fco6iaVAO2gFOQtSegn1IDjKZaduoBCOhO9vc&#10;tO2sGUNSMQWpEcn7eAzyZcXvey3z975HnZntOPWW657qvil7s1yA2CaIg5GnNuANXTgwnopeoB4h&#10;A/udzD9QzsgUMPR5IoNrQt8bqSsHYjNt/2LzPEDUlQuJg/EiE74frPy2WydmVMfnnHlwNKJalc2L&#10;NGNEQRkPfp0KObn3z/EpyF9IseYqWAyMx7R9n1xJJ3ZsX6U+XKTW+8wkOWfTz7O2veVMnmMNiPPF&#10;mDB/1cGxcui4Nb6oAAJ2T5hLaRDnlOLGYI1aGWurkbabB5vYDmjiq7oKE7pylWY9G6mLdn5bka9i&#10;+Bqiret/EM5kerrWuI7fXZJADBrUF6+oJogMxh7PVN/6k2hHnYpim6AO63QWk0ZcGz09x/KGXtv1&#10;9sunWf4BAAD//wMAUEsDBBQABgAIAAAAIQCd9SIr3gAAAAkBAAAPAAAAZHJzL2Rvd25yZXYueG1s&#10;TI/NTsMwEITvSLyDtUjcWicttDSNUyGklhMHCg/gxNskaryOYuenfXoWcaDHnfk0O5PuJtuIATtf&#10;O1IQzyMQSIUzNZUKvr/2sxcQPmgyunGECi7oYZfd36U6MW6kTxyOoRQcQj7RCqoQ2kRKX1RotZ+7&#10;Fom9k+usDnx2pTSdHjncNnIRRStpdU38odItvlVYnI+9VbA0H6d9Pg7vh/p6PV/61bo9FGulHh+m&#10;1y2IgFP4h+G3PleHjDvlrifjRaNgFi+WjLIRxSAY2Dw/8bj8T5BZKm8XZD8AAAD//wMAUEsBAi0A&#10;FAAGAAgAAAAhALaDOJL+AAAA4QEAABMAAAAAAAAAAAAAAAAAAAAAAFtDb250ZW50X1R5cGVzXS54&#10;bWxQSwECLQAUAAYACAAAACEAOP0h/9YAAACUAQAACwAAAAAAAAAAAAAAAAAvAQAAX3JlbHMvLnJl&#10;bHNQSwECLQAUAAYACAAAACEAco0tIrQBAAB8AwAADgAAAAAAAAAAAAAAAAAuAgAAZHJzL2Uyb0Rv&#10;Yy54bWxQSwECLQAUAAYACAAAACEAnfUiK94AAAAJ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19" w:lineRule="exact"/>
        <w:rPr>
          <w:sz w:val="20"/>
          <w:szCs w:val="20"/>
        </w:rPr>
      </w:pPr>
    </w:p>
    <w:p w:rsidR="0085664B" w:rsidRDefault="00F0033D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ПРЕДВАРИТЕЛЬНЫЕ ЗАМЕЧАНИЯ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49" w:lineRule="exact"/>
        <w:rPr>
          <w:sz w:val="20"/>
          <w:szCs w:val="20"/>
        </w:rPr>
      </w:pPr>
    </w:p>
    <w:p w:rsidR="0085664B" w:rsidRDefault="00F0033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</w:t>
      </w:r>
      <w:r>
        <w:rPr>
          <w:rFonts w:eastAsia="Times New Roman"/>
          <w:b/>
          <w:bCs/>
          <w:sz w:val="24"/>
          <w:szCs w:val="24"/>
        </w:rPr>
        <w:t>Проектора офтальмологических знаков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может нарушиться из-за воздействия электромагнитных волн мобильных телефонов, радиоприемников, радиоуправляемых игрушек и т.д. Следите за тем, чтобы подобные устройства, способные нарушить работу данного прибора, не находились вблизи от него.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66" w:lineRule="exact"/>
        <w:rPr>
          <w:sz w:val="20"/>
          <w:szCs w:val="20"/>
        </w:rPr>
      </w:pPr>
    </w:p>
    <w:p w:rsidR="0085664B" w:rsidRDefault="00F0033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Информация в данной инструкции по применению была тщательно проверена и считается абсолютно точной на момент публикации. Фирма-изготовитель </w:t>
      </w:r>
      <w:r>
        <w:rPr>
          <w:rFonts w:eastAsia="Times New Roman"/>
          <w:b/>
          <w:bCs/>
          <w:i/>
          <w:i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 xml:space="preserve"> не принимает на себя ответственность за возможные ошибки или недоработки, а также за возможные негативные последствия использования информации, содержащейся в данном руководстве.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66" w:lineRule="exact"/>
        <w:rPr>
          <w:sz w:val="20"/>
          <w:szCs w:val="20"/>
        </w:rPr>
      </w:pPr>
    </w:p>
    <w:p w:rsidR="0085664B" w:rsidRDefault="00F0033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Фирма-изготовитель </w:t>
      </w:r>
      <w:r>
        <w:rPr>
          <w:rFonts w:eastAsia="Times New Roman"/>
          <w:b/>
          <w:bCs/>
          <w:i/>
          <w:i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 xml:space="preserve"> благодарна своим клиентам за предложения по улучшению содержания инструкции и по исправлению возможных ошибок. Учитывая постоянную работу по улучшению и модернизации своих изделий, фирма-изготовитель сохраняет за собой право вносить необходимые изменения в конструкцию аппарата без предварительного уведомления клиентов и потенциальных покупателей, не принимая на себя обязательств по обновлению данной инструкции с целью отражения внесенных изменений.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0542CA" w:rsidRDefault="000542CA">
      <w:pPr>
        <w:spacing w:line="200" w:lineRule="exact"/>
        <w:rPr>
          <w:sz w:val="20"/>
          <w:szCs w:val="20"/>
        </w:rPr>
      </w:pPr>
    </w:p>
    <w:p w:rsidR="000542CA" w:rsidRDefault="000542CA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22" w:lineRule="exact"/>
        <w:rPr>
          <w:sz w:val="20"/>
          <w:szCs w:val="20"/>
        </w:rPr>
      </w:pPr>
    </w:p>
    <w:p w:rsidR="0085664B" w:rsidRDefault="00F003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3</w:t>
      </w:r>
    </w:p>
    <w:p w:rsidR="0085664B" w:rsidRDefault="0085664B">
      <w:pPr>
        <w:sectPr w:rsidR="0085664B">
          <w:pgSz w:w="11900" w:h="16838"/>
          <w:pgMar w:top="714" w:right="840" w:bottom="706" w:left="1420" w:header="0" w:footer="0" w:gutter="0"/>
          <w:cols w:space="720" w:equalWidth="0">
            <w:col w:w="9640"/>
          </w:cols>
        </w:sectPr>
      </w:pPr>
    </w:p>
    <w:p w:rsidR="0085664B" w:rsidRDefault="00F0033D">
      <w:pPr>
        <w:ind w:left="836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4"/>
          <w:szCs w:val="24"/>
        </w:rPr>
        <w:lastRenderedPageBreak/>
        <w:t>HCP-7000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64135</wp:posOffset>
                </wp:positionV>
                <wp:extent cx="61360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A595" id="Shape 1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.05pt" to="47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tPtQEAAH4DAAAOAAAAZHJzL2Uyb0RvYy54bWysU8tuGzEMvBfoPwi617tOESMVvM4hqXsJ&#10;WgNpP4CWtF4hekFUveu/LyU/Grc9FdFBEEVyyBlKy/vJWbbXCU3wHZ/PWs60l0EZv+v4j+/rD3ec&#10;YQavwAavO37QyO9X798txyj0TRiCVToxAvEoxtjxIecomgbloB3gLETtydmH5CCTmXaNSjASurPN&#10;TdsumjEkFVOQGpFuH49Ovqr4fa9l/tb3qDOzHafect1T3bdlb1ZLELsEcTDy1Ab8RxcOjKeiF6hH&#10;yMB+JvMXlDMyBQx9nsngmtD3RurKgdjM2z/YPA8QdeVC4mC8yIRvByu/7jeJGUWzm3PmwdGMallG&#10;NokzRhQU8+A3qdCTk3+OT0G+IPmaK2cxMB7Dpj65Ek782FTFPlzE1lNmki4X84+Ltr3lTJ59DYhz&#10;YkyYv+jgWDl03BpfdAAB+yfMpTSIc0i5xmCNWhtrq5F22web2B5o5uu6ChNKuQqzno3URfvptiJf&#10;+fA1RFvXvyCcyfR4rXEdv7sEgRg0qM9eUU0QGYw9nqm+9SfRjjoVxbZBHTbpLCYNuTZ6epDlFb22&#10;a/bvb7P6BQAA//8DAFBLAwQUAAYACAAAACEAnfUiK94AAAAJAQAADwAAAGRycy9kb3ducmV2Lnht&#10;bEyPzU7DMBCE70i8g7VI3FonLbQ0jVMhpJYTBwoP4MTbJGq8jmLnp316FnGgx535NDuT7ibbiAE7&#10;XztSEM8jEEiFMzWVCr6/9rMXED5oMrpxhAou6GGX3d+lOjFupE8cjqEUHEI+0QqqENpESl9UaLWf&#10;uxaJvZPrrA58dqU0nR453DZyEUUraXVN/KHSLb5VWJyPvVWwNB+nfT4O74f6ej1f+tW6PRRrpR4f&#10;ptctiIBT+Ifhtz5Xh4w75a4n40WjYBYvloyyEcUgGNg8P/G4/E+QWSpvF2Q/AAAA//8DAFBLAQIt&#10;ABQABgAIAAAAIQC2gziS/gAAAOEBAAATAAAAAAAAAAAAAAAAAAAAAABbQ29udGVudF9UeXBlc10u&#10;eG1sUEsBAi0AFAAGAAgAAAAhADj9If/WAAAAlAEAAAsAAAAAAAAAAAAAAAAALwEAAF9yZWxzLy5y&#10;ZWxzUEsBAi0AFAAGAAgAAAAhAE1A+0+1AQAAfgMAAA4AAAAAAAAAAAAAAAAALgIAAGRycy9lMm9E&#10;b2MueG1sUEsBAi0AFAAGAAgAAAAhAJ31Iiv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6" w:lineRule="exact"/>
        <w:rPr>
          <w:sz w:val="20"/>
          <w:szCs w:val="20"/>
        </w:rPr>
      </w:pPr>
    </w:p>
    <w:p w:rsidR="0085664B" w:rsidRDefault="00F0033D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СОДЕРЖАНИЕ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60"/>
        <w:gridCol w:w="8560"/>
        <w:gridCol w:w="240"/>
      </w:tblGrid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1.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b/>
                  <w:bCs/>
                  <w:w w:val="98"/>
                  <w:sz w:val="24"/>
                  <w:szCs w:val="24"/>
                </w:rPr>
                <w:t>Введение ....................................................................................................................................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b/>
                  <w:bCs/>
                  <w:sz w:val="24"/>
                  <w:szCs w:val="24"/>
                </w:rPr>
                <w:t>5</w:t>
              </w:r>
            </w:hyperlink>
          </w:p>
        </w:tc>
      </w:tr>
      <w:tr w:rsidR="0085664B">
        <w:trPr>
          <w:trHeight w:val="271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1.1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8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w w:val="98"/>
                  <w:sz w:val="24"/>
                  <w:szCs w:val="24"/>
                </w:rPr>
                <w:t>Основные особенности аппарата 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0" w:lineRule="exact"/>
              <w:jc w:val="right"/>
              <w:rPr>
                <w:rFonts w:eastAsia="Times New Roman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sz w:val="24"/>
                  <w:szCs w:val="24"/>
                </w:rPr>
                <w:t>5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1.2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8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w w:val="98"/>
                  <w:sz w:val="24"/>
                  <w:szCs w:val="24"/>
                </w:rPr>
                <w:t>Электробезопасность 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sz w:val="24"/>
                <w:szCs w:val="24"/>
              </w:rPr>
            </w:pPr>
            <w:hyperlink w:anchor="page5">
              <w:r w:rsidR="00F0033D">
                <w:rPr>
                  <w:rFonts w:eastAsia="Times New Roman"/>
                  <w:sz w:val="24"/>
                  <w:szCs w:val="24"/>
                </w:rPr>
                <w:t>5</w:t>
              </w:r>
            </w:hyperlink>
          </w:p>
        </w:tc>
      </w:tr>
      <w:tr w:rsidR="0085664B">
        <w:trPr>
          <w:trHeight w:val="557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6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2.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hyperlink w:anchor="page6">
              <w:r w:rsidR="00F0033D">
                <w:rPr>
                  <w:rFonts w:eastAsia="Times New Roman"/>
                  <w:b/>
                  <w:bCs/>
                  <w:w w:val="98"/>
                  <w:sz w:val="24"/>
                  <w:szCs w:val="24"/>
                </w:rPr>
                <w:t>Техника безопасности 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hyperlink w:anchor="page6">
              <w:r w:rsidR="00F0033D">
                <w:rPr>
                  <w:rFonts w:eastAsia="Times New Roman"/>
                  <w:b/>
                  <w:bCs/>
                  <w:sz w:val="24"/>
                  <w:szCs w:val="24"/>
                </w:rPr>
                <w:t>6</w:t>
              </w:r>
            </w:hyperlink>
          </w:p>
        </w:tc>
      </w:tr>
      <w:tr w:rsidR="0085664B">
        <w:trPr>
          <w:trHeight w:val="271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6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2.1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8"/>
                <w:sz w:val="24"/>
                <w:szCs w:val="24"/>
              </w:rPr>
            </w:pPr>
            <w:hyperlink w:anchor="page6">
              <w:r w:rsidR="00F0033D">
                <w:rPr>
                  <w:rFonts w:eastAsia="Times New Roman"/>
                  <w:w w:val="98"/>
                  <w:sz w:val="24"/>
                  <w:szCs w:val="24"/>
                </w:rPr>
                <w:t>Вводные замечания 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0" w:lineRule="exact"/>
              <w:jc w:val="right"/>
              <w:rPr>
                <w:rFonts w:eastAsia="Times New Roman"/>
                <w:sz w:val="24"/>
                <w:szCs w:val="24"/>
              </w:rPr>
            </w:pPr>
            <w:hyperlink w:anchor="page6">
              <w:r w:rsidR="00F0033D">
                <w:rPr>
                  <w:rFonts w:eastAsia="Times New Roman"/>
                  <w:sz w:val="24"/>
                  <w:szCs w:val="24"/>
                </w:rPr>
                <w:t>6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7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2.2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8"/>
                <w:sz w:val="24"/>
                <w:szCs w:val="24"/>
              </w:rPr>
            </w:pPr>
            <w:hyperlink w:anchor="page7">
              <w:r w:rsidR="00F0033D">
                <w:rPr>
                  <w:rFonts w:eastAsia="Times New Roman"/>
                  <w:w w:val="98"/>
                  <w:sz w:val="24"/>
                  <w:szCs w:val="24"/>
                </w:rPr>
                <w:t>Графические символы 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sz w:val="24"/>
                <w:szCs w:val="24"/>
              </w:rPr>
            </w:pPr>
            <w:hyperlink w:anchor="page7">
              <w:r w:rsidR="00F0033D">
                <w:rPr>
                  <w:rFonts w:eastAsia="Times New Roman"/>
                  <w:sz w:val="24"/>
                  <w:szCs w:val="24"/>
                </w:rPr>
                <w:t>7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8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2.3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8"/>
                <w:sz w:val="24"/>
                <w:szCs w:val="24"/>
              </w:rPr>
            </w:pPr>
            <w:hyperlink w:anchor="page8">
              <w:r w:rsidR="00F0033D">
                <w:rPr>
                  <w:rFonts w:eastAsia="Times New Roman"/>
                  <w:w w:val="98"/>
                  <w:sz w:val="24"/>
                  <w:szCs w:val="24"/>
                </w:rPr>
                <w:t>Окружающие условия при работе или хранении аппарата 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sz w:val="24"/>
                <w:szCs w:val="24"/>
              </w:rPr>
            </w:pPr>
            <w:hyperlink w:anchor="page8">
              <w:r w:rsidR="00F0033D">
                <w:rPr>
                  <w:rFonts w:eastAsia="Times New Roman"/>
                  <w:sz w:val="24"/>
                  <w:szCs w:val="24"/>
                </w:rPr>
                <w:t>8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9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2.3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8"/>
                <w:sz w:val="24"/>
                <w:szCs w:val="24"/>
              </w:rPr>
            </w:pPr>
            <w:hyperlink w:anchor="page9">
              <w:r w:rsidR="00F0033D">
                <w:rPr>
                  <w:rFonts w:eastAsia="Times New Roman"/>
                  <w:w w:val="98"/>
                  <w:sz w:val="24"/>
                  <w:szCs w:val="24"/>
                </w:rPr>
                <w:t>Меры предосторожности 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sz w:val="24"/>
                <w:szCs w:val="24"/>
              </w:rPr>
            </w:pPr>
            <w:hyperlink w:anchor="page9">
              <w:r w:rsidR="00F0033D">
                <w:rPr>
                  <w:rFonts w:eastAsia="Times New Roman"/>
                  <w:sz w:val="24"/>
                  <w:szCs w:val="24"/>
                </w:rPr>
                <w:t>9</w:t>
              </w:r>
            </w:hyperlink>
          </w:p>
        </w:tc>
      </w:tr>
      <w:tr w:rsidR="0085664B">
        <w:trPr>
          <w:trHeight w:val="555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1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3.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  <w:hyperlink w:anchor="page11">
              <w:r w:rsidR="00F0033D">
                <w:rPr>
                  <w:rFonts w:eastAsia="Times New Roman"/>
                  <w:b/>
                  <w:bCs/>
                  <w:sz w:val="24"/>
                  <w:szCs w:val="24"/>
                </w:rPr>
                <w:t>Отличительные особенности аппарата 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11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11</w:t>
              </w:r>
            </w:hyperlink>
          </w:p>
        </w:tc>
      </w:tr>
      <w:tr w:rsidR="0085664B">
        <w:trPr>
          <w:trHeight w:val="552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2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4.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2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Указания по работе с проектором 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12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12</w:t>
              </w:r>
            </w:hyperlink>
          </w:p>
        </w:tc>
      </w:tr>
      <w:tr w:rsidR="0085664B">
        <w:trPr>
          <w:trHeight w:val="552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3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5.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  <w:hyperlink w:anchor="page13">
              <w:r w:rsidR="00F0033D">
                <w:rPr>
                  <w:rFonts w:eastAsia="Times New Roman"/>
                  <w:b/>
                  <w:bCs/>
                  <w:sz w:val="24"/>
                  <w:szCs w:val="24"/>
                </w:rPr>
                <w:t>Состав проектора ..................................................................................................................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13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13</w:t>
              </w:r>
            </w:hyperlink>
          </w:p>
        </w:tc>
      </w:tr>
      <w:tr w:rsidR="0085664B">
        <w:trPr>
          <w:trHeight w:val="271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3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5.1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3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Основной блок ...................................................................................................................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0" w:lineRule="exact"/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13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13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5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5.2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5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Запчасти и принадлежности 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15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15</w:t>
              </w:r>
            </w:hyperlink>
          </w:p>
        </w:tc>
      </w:tr>
      <w:tr w:rsidR="0085664B">
        <w:trPr>
          <w:trHeight w:val="557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6.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b/>
                  <w:bCs/>
                  <w:sz w:val="24"/>
                  <w:szCs w:val="24"/>
                </w:rPr>
                <w:t>Установка и настройка 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16</w:t>
              </w:r>
            </w:hyperlink>
          </w:p>
        </w:tc>
      </w:tr>
      <w:tr w:rsidR="0085664B">
        <w:trPr>
          <w:trHeight w:val="271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6.1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sz w:val="24"/>
                  <w:szCs w:val="24"/>
                </w:rPr>
                <w:t>Расположение проектора на рабочем месте 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0" w:lineRule="exact"/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16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6.2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sz w:val="24"/>
                  <w:szCs w:val="24"/>
                </w:rPr>
                <w:t>Регулировка фокуса и размера изображений 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16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16</w:t>
              </w:r>
            </w:hyperlink>
          </w:p>
        </w:tc>
      </w:tr>
      <w:tr w:rsidR="0085664B">
        <w:trPr>
          <w:trHeight w:val="557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7.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Выбор и формирование программ работы аппарата 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17</w:t>
              </w:r>
            </w:hyperlink>
          </w:p>
        </w:tc>
      </w:tr>
      <w:tr w:rsidR="0085664B">
        <w:trPr>
          <w:trHeight w:val="271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7.1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Формирование индивидуальной программы обследования 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0" w:lineRule="exact"/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17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7.2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ind w:left="40"/>
              <w:rPr>
                <w:rFonts w:eastAsia="Times New Roman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sz w:val="24"/>
                  <w:szCs w:val="24"/>
                </w:rPr>
                <w:t>Вызов индивидуальной программы из памяти 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17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17</w:t>
              </w:r>
            </w:hyperlink>
          </w:p>
        </w:tc>
      </w:tr>
      <w:tr w:rsidR="0085664B">
        <w:trPr>
          <w:trHeight w:val="557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8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8.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8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Типы офтальмологических таблиц 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18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18</w:t>
              </w:r>
            </w:hyperlink>
          </w:p>
        </w:tc>
      </w:tr>
      <w:tr w:rsidR="0085664B">
        <w:trPr>
          <w:trHeight w:val="552"/>
        </w:trPr>
        <w:tc>
          <w:tcPr>
            <w:tcW w:w="200" w:type="dxa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9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9.</w:t>
              </w:r>
            </w:hyperlink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19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Техническое обслуживание и ремонт 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19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19</w:t>
              </w:r>
            </w:hyperlink>
          </w:p>
        </w:tc>
      </w:tr>
      <w:tr w:rsidR="0085664B">
        <w:trPr>
          <w:trHeight w:val="271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19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9.1</w:t>
              </w:r>
            </w:hyperlink>
          </w:p>
        </w:tc>
        <w:tc>
          <w:tcPr>
            <w:tcW w:w="8560" w:type="dxa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sz w:val="24"/>
                <w:szCs w:val="24"/>
              </w:rPr>
            </w:pPr>
            <w:hyperlink w:anchor="page19">
              <w:r w:rsidR="00F0033D">
                <w:rPr>
                  <w:rFonts w:eastAsia="Times New Roman"/>
                  <w:sz w:val="24"/>
                  <w:szCs w:val="24"/>
                </w:rPr>
                <w:t>Замена предохранителя.....................................................................................................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0" w:lineRule="exact"/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19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19</w:t>
              </w:r>
            </w:hyperlink>
          </w:p>
        </w:tc>
      </w:tr>
      <w:tr w:rsidR="0085664B">
        <w:trPr>
          <w:trHeight w:val="557"/>
        </w:trPr>
        <w:tc>
          <w:tcPr>
            <w:tcW w:w="9120" w:type="dxa"/>
            <w:gridSpan w:val="3"/>
            <w:vAlign w:val="bottom"/>
          </w:tcPr>
          <w:p w:rsidR="0085664B" w:rsidRDefault="00A01A5E">
            <w:pPr>
              <w:spacing w:line="275" w:lineRule="exact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20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10. Технические характеристики 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5" w:lineRule="exact"/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20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20</w:t>
              </w:r>
            </w:hyperlink>
          </w:p>
        </w:tc>
      </w:tr>
      <w:tr w:rsidR="0085664B">
        <w:trPr>
          <w:trHeight w:val="552"/>
        </w:trPr>
        <w:tc>
          <w:tcPr>
            <w:tcW w:w="9120" w:type="dxa"/>
            <w:gridSpan w:val="3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21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11. Комплектация ......................................................................................................................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21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21</w:t>
              </w:r>
            </w:hyperlink>
          </w:p>
        </w:tc>
      </w:tr>
      <w:tr w:rsidR="0085664B">
        <w:trPr>
          <w:trHeight w:val="271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spacing w:line="270" w:lineRule="exact"/>
              <w:ind w:left="40"/>
              <w:rPr>
                <w:rFonts w:eastAsia="Times New Roman"/>
                <w:sz w:val="24"/>
                <w:szCs w:val="24"/>
              </w:rPr>
            </w:pPr>
            <w:hyperlink w:anchor="page21">
              <w:r w:rsidR="00F0033D">
                <w:rPr>
                  <w:rFonts w:eastAsia="Times New Roman"/>
                  <w:sz w:val="24"/>
                  <w:szCs w:val="24"/>
                </w:rPr>
                <w:t>11.1 Стандартный комплект поставки...................................................................................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spacing w:line="270" w:lineRule="exact"/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21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21</w:t>
              </w:r>
            </w:hyperlink>
          </w:p>
        </w:tc>
      </w:tr>
      <w:tr w:rsidR="0085664B">
        <w:trPr>
          <w:trHeight w:val="276"/>
        </w:trPr>
        <w:tc>
          <w:tcPr>
            <w:tcW w:w="2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vAlign w:val="bottom"/>
          </w:tcPr>
          <w:p w:rsidR="0085664B" w:rsidRDefault="00A01A5E">
            <w:pPr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hyperlink w:anchor="page21">
              <w:r w:rsidR="00F0033D">
                <w:rPr>
                  <w:rFonts w:eastAsia="Times New Roman"/>
                  <w:w w:val="99"/>
                  <w:sz w:val="24"/>
                  <w:szCs w:val="24"/>
                </w:rPr>
                <w:t>11.2 Вариант поставки ............................................................................................................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w w:val="91"/>
                <w:sz w:val="24"/>
                <w:szCs w:val="24"/>
              </w:rPr>
            </w:pPr>
            <w:hyperlink w:anchor="page21">
              <w:r w:rsidR="00F0033D">
                <w:rPr>
                  <w:rFonts w:eastAsia="Times New Roman"/>
                  <w:w w:val="91"/>
                  <w:sz w:val="24"/>
                  <w:szCs w:val="24"/>
                </w:rPr>
                <w:t>21</w:t>
              </w:r>
            </w:hyperlink>
          </w:p>
        </w:tc>
      </w:tr>
      <w:tr w:rsidR="0085664B">
        <w:trPr>
          <w:trHeight w:val="557"/>
        </w:trPr>
        <w:tc>
          <w:tcPr>
            <w:tcW w:w="9120" w:type="dxa"/>
            <w:gridSpan w:val="3"/>
            <w:vAlign w:val="bottom"/>
          </w:tcPr>
          <w:p w:rsidR="0085664B" w:rsidRDefault="00A01A5E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hyperlink w:anchor="page22">
              <w:r w:rsidR="00F0033D">
                <w:rPr>
                  <w:rFonts w:eastAsia="Times New Roman"/>
                  <w:b/>
                  <w:bCs/>
                  <w:w w:val="99"/>
                  <w:sz w:val="24"/>
                  <w:szCs w:val="24"/>
                </w:rPr>
                <w:t>12. Сервисное обслуживание 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vAlign w:val="bottom"/>
          </w:tcPr>
          <w:p w:rsidR="0085664B" w:rsidRDefault="00A01A5E">
            <w:pPr>
              <w:jc w:val="right"/>
              <w:rPr>
                <w:rFonts w:eastAsia="Times New Roman"/>
                <w:b/>
                <w:bCs/>
                <w:w w:val="91"/>
                <w:sz w:val="24"/>
                <w:szCs w:val="24"/>
              </w:rPr>
            </w:pPr>
            <w:hyperlink w:anchor="page22">
              <w:r w:rsidR="00F0033D">
                <w:rPr>
                  <w:rFonts w:eastAsia="Times New Roman"/>
                  <w:b/>
                  <w:bCs/>
                  <w:w w:val="91"/>
                  <w:sz w:val="24"/>
                  <w:szCs w:val="24"/>
                </w:rPr>
                <w:t>22</w:t>
              </w:r>
            </w:hyperlink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90" w:lineRule="exact"/>
        <w:rPr>
          <w:sz w:val="20"/>
          <w:szCs w:val="20"/>
        </w:rPr>
      </w:pPr>
    </w:p>
    <w:p w:rsidR="0085664B" w:rsidRDefault="00F003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4</w:t>
      </w:r>
    </w:p>
    <w:p w:rsidR="0085664B" w:rsidRDefault="0085664B">
      <w:pPr>
        <w:sectPr w:rsidR="0085664B">
          <w:pgSz w:w="11900" w:h="16838"/>
          <w:pgMar w:top="714" w:right="840" w:bottom="70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700"/>
      </w:tblGrid>
      <w:tr w:rsidR="0085664B">
        <w:trPr>
          <w:trHeight w:val="372"/>
        </w:trPr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В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ведение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55" w:lineRule="exact"/>
        <w:rPr>
          <w:sz w:val="20"/>
          <w:szCs w:val="20"/>
        </w:rPr>
      </w:pPr>
    </w:p>
    <w:p w:rsidR="0085664B" w:rsidRPr="000542CA" w:rsidRDefault="00F0033D">
      <w:pPr>
        <w:numPr>
          <w:ilvl w:val="1"/>
          <w:numId w:val="1"/>
        </w:numPr>
        <w:tabs>
          <w:tab w:val="left" w:pos="4420"/>
        </w:tabs>
        <w:ind w:left="4420" w:hanging="319"/>
        <w:jc w:val="both"/>
        <w:rPr>
          <w:rFonts w:eastAsia="Arial"/>
          <w:b/>
          <w:bCs/>
          <w:color w:val="808080"/>
          <w:sz w:val="28"/>
          <w:szCs w:val="28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Введение</w:t>
      </w:r>
    </w:p>
    <w:p w:rsidR="0085664B" w:rsidRDefault="0085664B">
      <w:pPr>
        <w:spacing w:line="200" w:lineRule="exact"/>
        <w:rPr>
          <w:rFonts w:ascii="Arial" w:eastAsia="Arial" w:hAnsi="Arial" w:cs="Arial"/>
          <w:b/>
          <w:bCs/>
          <w:color w:val="808080"/>
          <w:sz w:val="28"/>
          <w:szCs w:val="28"/>
        </w:rPr>
      </w:pPr>
    </w:p>
    <w:p w:rsidR="0085664B" w:rsidRDefault="0085664B">
      <w:pPr>
        <w:spacing w:line="200" w:lineRule="exact"/>
        <w:rPr>
          <w:rFonts w:ascii="Arial" w:eastAsia="Arial" w:hAnsi="Arial" w:cs="Arial"/>
          <w:b/>
          <w:bCs/>
          <w:color w:val="808080"/>
          <w:sz w:val="28"/>
          <w:szCs w:val="28"/>
        </w:rPr>
      </w:pPr>
    </w:p>
    <w:p w:rsidR="0085664B" w:rsidRDefault="0085664B">
      <w:pPr>
        <w:spacing w:line="317" w:lineRule="exact"/>
        <w:rPr>
          <w:rFonts w:ascii="Arial" w:eastAsia="Arial" w:hAnsi="Arial" w:cs="Arial"/>
          <w:b/>
          <w:bCs/>
          <w:color w:val="808080"/>
          <w:sz w:val="28"/>
          <w:szCs w:val="28"/>
        </w:rPr>
      </w:pPr>
    </w:p>
    <w:p w:rsidR="0085664B" w:rsidRPr="000542CA" w:rsidRDefault="00F0033D">
      <w:pPr>
        <w:numPr>
          <w:ilvl w:val="0"/>
          <w:numId w:val="2"/>
        </w:numPr>
        <w:tabs>
          <w:tab w:val="left" w:pos="580"/>
        </w:tabs>
        <w:ind w:left="580" w:hanging="461"/>
        <w:jc w:val="both"/>
        <w:rPr>
          <w:rFonts w:eastAsia="Arial"/>
          <w:b/>
          <w:bCs/>
          <w:sz w:val="28"/>
          <w:szCs w:val="28"/>
        </w:rPr>
      </w:pPr>
      <w:r w:rsidRPr="000542CA">
        <w:rPr>
          <w:rFonts w:eastAsia="Arial"/>
          <w:b/>
          <w:bCs/>
          <w:sz w:val="28"/>
          <w:szCs w:val="28"/>
        </w:rPr>
        <w:t>Основные особенности аппарата</w:t>
      </w:r>
    </w:p>
    <w:p w:rsidR="0085664B" w:rsidRDefault="0085664B">
      <w:pPr>
        <w:spacing w:line="331" w:lineRule="exact"/>
        <w:rPr>
          <w:sz w:val="20"/>
          <w:szCs w:val="20"/>
        </w:rPr>
      </w:pPr>
    </w:p>
    <w:p w:rsidR="0085664B" w:rsidRDefault="00F0033D">
      <w:pPr>
        <w:tabs>
          <w:tab w:val="left" w:pos="1340"/>
          <w:tab w:val="left" w:pos="3860"/>
          <w:tab w:val="left" w:pos="4780"/>
          <w:tab w:val="left" w:pos="6060"/>
          <w:tab w:val="left" w:pos="7760"/>
          <w:tab w:val="left" w:pos="90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Проектор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офтальмологических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знаков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(проектор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изображений)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фирмы</w:t>
      </w:r>
    </w:p>
    <w:p w:rsidR="0085664B" w:rsidRDefault="0085664B">
      <w:pPr>
        <w:spacing w:line="12" w:lineRule="exact"/>
        <w:rPr>
          <w:sz w:val="20"/>
          <w:szCs w:val="20"/>
        </w:rPr>
      </w:pPr>
    </w:p>
    <w:p w:rsidR="0085664B" w:rsidRDefault="00F0033D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HUVITZ </w:t>
      </w:r>
      <w:r>
        <w:rPr>
          <w:rFonts w:eastAsia="Times New Roman"/>
          <w:sz w:val="24"/>
          <w:szCs w:val="24"/>
        </w:rPr>
        <w:t>является автоматическим устройством,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способным выводить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типов различных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изображений. Этот аппарат снабжен красными, зелеными и поляризационными фильтрами для выполнения тестов глазной коррекции. Оператор может выбрать необходимую таблицу оптотипов и тестов с помощью беспроводного пульта дистанционного управления. Изображения сменяются быстро и бесшумно. Две индивидуально формируемые программы работы проектора позволяют провести всестороннюю проверку зрения. С помощью проектора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можно выполнить тест бинокулярного баланса, различные стереотесты, тесты несоответствия фиксации, тесты слияния и тесты анизейконии. Проектор офтальмологических знаков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совместим с цифровым рефрактором </w:t>
      </w:r>
      <w:r>
        <w:rPr>
          <w:rFonts w:eastAsia="Times New Roman"/>
          <w:b/>
          <w:bCs/>
          <w:sz w:val="24"/>
          <w:szCs w:val="24"/>
        </w:rPr>
        <w:t>HDR-7000</w:t>
      </w:r>
    </w:p>
    <w:p w:rsidR="0085664B" w:rsidRDefault="0085664B">
      <w:pPr>
        <w:spacing w:line="9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фирмы </w:t>
      </w:r>
      <w:r>
        <w:rPr>
          <w:rFonts w:eastAsia="Times New Roman"/>
          <w:b/>
          <w:bCs/>
          <w:i/>
          <w:i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>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23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1.2 Электробезопасность</w:t>
      </w:r>
    </w:p>
    <w:p w:rsidR="0085664B" w:rsidRDefault="0085664B">
      <w:pPr>
        <w:spacing w:line="330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выполнен по первому классу защиты от поражения электрическим током.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18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5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420"/>
      </w:tblGrid>
      <w:tr w:rsidR="0085664B">
        <w:trPr>
          <w:trHeight w:val="372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5" w:name="page6"/>
            <w:bookmarkEnd w:id="5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Б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езопасность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88" w:lineRule="exact"/>
        <w:rPr>
          <w:sz w:val="20"/>
          <w:szCs w:val="20"/>
        </w:rPr>
      </w:pPr>
    </w:p>
    <w:p w:rsidR="0085664B" w:rsidRPr="000542CA" w:rsidRDefault="00F0033D">
      <w:pPr>
        <w:numPr>
          <w:ilvl w:val="1"/>
          <w:numId w:val="3"/>
        </w:numPr>
        <w:tabs>
          <w:tab w:val="left" w:pos="3540"/>
        </w:tabs>
        <w:ind w:left="3540" w:hanging="320"/>
        <w:jc w:val="both"/>
        <w:rPr>
          <w:rFonts w:eastAsia="Arial"/>
          <w:b/>
          <w:bCs/>
          <w:color w:val="808080"/>
          <w:sz w:val="28"/>
          <w:szCs w:val="28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Техника безопасности</w:t>
      </w:r>
    </w:p>
    <w:p w:rsidR="0085664B" w:rsidRPr="000542CA" w:rsidRDefault="0085664B">
      <w:pPr>
        <w:spacing w:line="200" w:lineRule="exact"/>
        <w:rPr>
          <w:rFonts w:eastAsia="Arial"/>
          <w:b/>
          <w:bCs/>
          <w:color w:val="808080"/>
          <w:sz w:val="28"/>
          <w:szCs w:val="28"/>
        </w:rPr>
      </w:pPr>
    </w:p>
    <w:p w:rsidR="0085664B" w:rsidRPr="000542CA" w:rsidRDefault="0085664B">
      <w:pPr>
        <w:spacing w:line="200" w:lineRule="exact"/>
        <w:rPr>
          <w:rFonts w:eastAsia="Arial"/>
          <w:b/>
          <w:bCs/>
          <w:color w:val="808080"/>
          <w:sz w:val="28"/>
          <w:szCs w:val="28"/>
        </w:rPr>
      </w:pPr>
    </w:p>
    <w:p w:rsidR="0085664B" w:rsidRPr="000542CA" w:rsidRDefault="0085664B">
      <w:pPr>
        <w:spacing w:line="214" w:lineRule="exact"/>
        <w:rPr>
          <w:rFonts w:eastAsia="Arial"/>
          <w:b/>
          <w:bCs/>
          <w:color w:val="808080"/>
          <w:sz w:val="28"/>
          <w:szCs w:val="28"/>
        </w:rPr>
      </w:pPr>
    </w:p>
    <w:p w:rsidR="0085664B" w:rsidRPr="000542CA" w:rsidRDefault="00F0033D">
      <w:pPr>
        <w:numPr>
          <w:ilvl w:val="0"/>
          <w:numId w:val="4"/>
        </w:numPr>
        <w:tabs>
          <w:tab w:val="left" w:pos="580"/>
        </w:tabs>
        <w:ind w:left="580" w:hanging="461"/>
        <w:jc w:val="both"/>
        <w:rPr>
          <w:rFonts w:eastAsia="Arial"/>
          <w:b/>
          <w:bCs/>
          <w:sz w:val="28"/>
          <w:szCs w:val="28"/>
        </w:rPr>
      </w:pPr>
      <w:r w:rsidRPr="000542CA">
        <w:rPr>
          <w:rFonts w:eastAsia="Arial"/>
          <w:b/>
          <w:bCs/>
          <w:sz w:val="28"/>
          <w:szCs w:val="28"/>
        </w:rPr>
        <w:t>Вводные замечания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19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техники безопасности должны постоянно находиться в фокусе внимания медицинского персонала и особенно операторов медицинской техники.</w:t>
      </w:r>
    </w:p>
    <w:p w:rsidR="0085664B" w:rsidRDefault="0085664B">
      <w:pPr>
        <w:spacing w:line="290" w:lineRule="exact"/>
        <w:rPr>
          <w:sz w:val="20"/>
          <w:szCs w:val="20"/>
        </w:rPr>
      </w:pPr>
    </w:p>
    <w:p w:rsidR="0085664B" w:rsidRDefault="00F0033D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Безопасная эксплуатация прибора в значительной степени зависит от его установки на рабочем месте, от организации цепей питания и заземления, а также от квалификации оператора и обслуживающего персонала. Перед установкой, настройкой и эксплуатацией проектора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>, а также перед выполнением с ним и с его принадлежностями процедур технического ухода (очистка, проверка, настройка) следует тщательно изучить данную инструкцию.</w:t>
      </w:r>
    </w:p>
    <w:p w:rsidR="0085664B" w:rsidRDefault="0085664B">
      <w:pPr>
        <w:spacing w:line="291" w:lineRule="exact"/>
        <w:rPr>
          <w:sz w:val="20"/>
          <w:szCs w:val="20"/>
        </w:rPr>
      </w:pPr>
    </w:p>
    <w:p w:rsidR="0085664B" w:rsidRDefault="00F0033D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 клиники должно проследить за тем, чтобы все инструкции, приведенные в данном руководстве, были полностью поняты и неукоснительно соблюдались операторами и техниками с целью обеспечения полной безопасности пациента и оператора во время работы с прибором или при его техническом обслуживании.</w:t>
      </w:r>
    </w:p>
    <w:p w:rsidR="0085664B" w:rsidRDefault="0085664B">
      <w:pPr>
        <w:spacing w:line="290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 информация по технике безопасности помечена в настоящей инструкции графическими символами предостережения и внимания. Соответствующие положения инструкции должны выполняться неукоснительно.</w:t>
      </w:r>
    </w:p>
    <w:p w:rsidR="0085664B" w:rsidRDefault="0085664B">
      <w:pPr>
        <w:spacing w:line="290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приведены особо важные графические символы, относящиеся к технике безопасности. Другие символы даны в разделе 2.2.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875665</wp:posOffset>
            </wp:positionH>
            <wp:positionV relativeFrom="paragraph">
              <wp:posOffset>533400</wp:posOffset>
            </wp:positionV>
            <wp:extent cx="5372735" cy="875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47" w:lineRule="exact"/>
        <w:rPr>
          <w:sz w:val="20"/>
          <w:szCs w:val="20"/>
        </w:rPr>
      </w:pPr>
    </w:p>
    <w:p w:rsidR="0085664B" w:rsidRDefault="00F0033D">
      <w:pPr>
        <w:spacing w:line="237" w:lineRule="auto"/>
        <w:ind w:left="14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FBD4B4"/>
        </w:rPr>
        <w:t xml:space="preserve">Этот символ предостережения и особого внимания предупреждает о необходимости соблюдать технику безопасности. Его можно встретить как на самом изделии, так и в тексте инструкции. Нарушение правил, отмеченных этим символом, может привести к травме или смерти </w:t>
      </w:r>
      <w:r>
        <w:rPr>
          <w:rFonts w:eastAsia="Times New Roman"/>
          <w:b/>
          <w:bCs/>
          <w:sz w:val="24"/>
          <w:szCs w:val="24"/>
        </w:rPr>
        <w:t>оператора.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-795020</wp:posOffset>
            </wp:positionV>
            <wp:extent cx="629920" cy="577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530225</wp:posOffset>
            </wp:positionV>
            <wp:extent cx="6173470" cy="7524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63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7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Этот символ предупреждения ситуаций или действий, из-за которых может произойти порча оборудования, выдача неверных данных или сбой в измерительной процедуре.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19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6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500"/>
      </w:tblGrid>
      <w:tr w:rsidR="0085664B">
        <w:trPr>
          <w:trHeight w:val="372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Б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езопасность</w:t>
            </w: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4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2.2 Графические символы</w:t>
      </w:r>
    </w:p>
    <w:p w:rsidR="0085664B" w:rsidRDefault="0085664B">
      <w:pPr>
        <w:spacing w:line="333" w:lineRule="exact"/>
        <w:rPr>
          <w:sz w:val="20"/>
          <w:szCs w:val="20"/>
        </w:rPr>
      </w:pPr>
    </w:p>
    <w:p w:rsidR="0085664B" w:rsidRDefault="00F0033D">
      <w:pPr>
        <w:tabs>
          <w:tab w:val="left" w:pos="1680"/>
          <w:tab w:val="left" w:pos="2840"/>
          <w:tab w:val="left" w:pos="4340"/>
          <w:tab w:val="left" w:pos="6300"/>
          <w:tab w:val="left" w:pos="86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символы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выработаны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Международной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электротехнической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комиссией</w:t>
      </w:r>
    </w:p>
    <w:p w:rsidR="0085664B" w:rsidRDefault="0085664B">
      <w:pPr>
        <w:spacing w:line="12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International Electrotechnical Commission</w:t>
      </w:r>
      <w:r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b/>
          <w:bCs/>
          <w:sz w:val="24"/>
          <w:szCs w:val="24"/>
        </w:rPr>
        <w:t>IEC</w:t>
      </w:r>
      <w:r>
        <w:rPr>
          <w:rFonts w:eastAsia="Times New Roman"/>
          <w:sz w:val="24"/>
          <w:szCs w:val="24"/>
        </w:rPr>
        <w:t>) специально для электронных медицинских приборов. Они применяются главным образом в тех случаях, когда речь идет о ключевых концепциях или о безопасности при работе с медицинской техникой.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58" w:lineRule="exact"/>
        <w:rPr>
          <w:sz w:val="20"/>
          <w:szCs w:val="20"/>
        </w:rPr>
      </w:pPr>
    </w:p>
    <w:p w:rsidR="0085664B" w:rsidRDefault="00F0033D">
      <w:pPr>
        <w:spacing w:line="239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Таблица 2-1. Специальные графические символы.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354965</wp:posOffset>
                </wp:positionV>
                <wp:extent cx="62598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7A0EB" id="Shape 18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7.95pt" to="493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iwvAEAAH4DAAAOAAAAZHJzL2Uyb0RvYy54bWysU8tuGzEMvBfoPwi617tx0tRZeB2gTtxL&#10;0BpI8wG0pPUK1Qui6l3/fSn5kbjtqagOgihSQ86Qmt+P1rCdiqi9a/nVpOZMOeGldtuWv3xffZhx&#10;hgmcBOOdavleIb9fvH83H0Kjpr73RqrICMRhM4SW9ymFpqpQ9MoCTnxQjpydjxYSmXFbyQgDoVtT&#10;Tev6thp8lCF6oRDp9uHg5IuC33VKpG9dhyox03KqLZU9ln2T92oxh2YbIfRaHMuAf6jCgnaU9Az1&#10;AAnYz6j/gLJaRI++SxPhbeW7TgtVOBCbq/o3Ns89BFW4kDgYzjLh/4MVX3fryLSk3lGnHFjqUUnL&#10;yCZxhoANxSzdOmZ6YnTP4cmLH0i+6sKZDQyHsLGLNocTPzYWsfdnsdWYmKDL2+nHu9k19UScfBU0&#10;p4chYvqivGX50HKjXdYBGtg9YcqpoTmF5Gv0RsuVNqYYcbtZmsh2QD1flZWZ0JOLMOPY0PLr+uZT&#10;Qb7w4VuIz7Pl8vHmbxBWJxpeo23LZ3Veh3HqFchHJyknNAm0OZwpv3FH0Q46ZcU2Xu7X8SQmNbkU&#10;ehzIPEVv7fL69dssfgEAAP//AwBQSwMEFAAGAAgAAAAhAD/sGq/cAAAABgEAAA8AAABkcnMvZG93&#10;bnJldi54bWxMzk1Lw0AQBuC74H9YRvBmNxUa2phNEUkPCiK2FTxOs5MPzM7G7CZN/31XPLTHmXd4&#10;50nXk2nFSL1rLCuYzyIQxIXVDVcK9rvNwxKE88gaW8uk4EQO1tntTYqJtkf+pHHrKxFK2CWooPa+&#10;S6R0RU0G3cx2xCErbW/Qh7GvpO7xGMpNKx+jKJYGGw4fauzopabiZzsYBbL7zXX+9VHOv3evA4/v&#10;b5u8RKXu76bnJxCeJn85hj9+oEMWTAc7sHaiVRDcXsFisQIR0tUyjkEc/hcyS+U1PzsDAAD//wMA&#10;UEsBAi0AFAAGAAgAAAAhALaDOJL+AAAA4QEAABMAAAAAAAAAAAAAAAAAAAAAAFtDb250ZW50X1R5&#10;cGVzXS54bWxQSwECLQAUAAYACAAAACEAOP0h/9YAAACUAQAACwAAAAAAAAAAAAAAAAAvAQAAX3Jl&#10;bHMvLnJlbHNQSwECLQAUAAYACAAAACEAiWtIsLwBAAB+AwAADgAAAAAAAAAAAAAAAAAuAgAAZHJz&#10;L2Uyb0RvYy54bWxQSwECLQAUAAYACAAAACEAP+war9wAAAAGAQAADwAAAAAAAAAAAAAAAAAWBAAA&#10;ZHJzL2Rvd25yZXYueG1sUEsFBgAAAAAEAAQA8wAAAB8FAAAAAA==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715010</wp:posOffset>
                </wp:positionV>
                <wp:extent cx="62598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EBA80" id="Shape 19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6.3pt" to="493.3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orvAEAAH4DAAAOAAAAZHJzL2Uyb0RvYy54bWysU8tuGzEMvBfoPwi617tx0tRZeB2gTtxL&#10;0BpI8wG0pPUK1Qui6l3/fSn50bjNqagOgihSQ86Qmt+P1rCdiqi9a/nVpOZMOeGldtuWv3xffZhx&#10;hgmcBOOdavleIb9fvH83H0Kjpr73RqrICMRhM4SW9ymFpqpQ9MoCTnxQjpydjxYSmXFbyQgDoVtT&#10;Tev6thp8lCF6oRDp9uHg5IuC33VKpG9dhyox03KqLZU9ln2T92oxh2YbIfRaHMuAf6jCgnaU9Az1&#10;AAnYz6j/grJaRI++SxPhbeW7TgtVOBCbq/oPNs89BFW4kDgYzjLh/4MVX3fryLSk3t1x5sBSj0pa&#10;RjaJMwRsKGbp1jHTE6N7Dk9e/EDyVRfObGA4hI1dtDmc+LGxiL0/i63GxARd3k4/3s2uqSfi5Kug&#10;OT0MEdMX5S3Lh5Yb7bIO0MDuCVNODc0pJF+jN1qutDHFiNvN0kS2A+r5qqzMhJ5chBnHhpZf1zef&#10;CvKFD19DfJ4tl483b0FYnWh4jbYtn9V5HcapVyAfnaSc0CTQ5nCm/MYdRTvolBXbeLlfx5OY1ORS&#10;6HEg8xS9tsvr399m8QsAAP//AwBQSwMEFAAGAAgAAAAhAO6Lzc3cAAAACAEAAA8AAABkcnMvZG93&#10;bnJldi54bWxMj81Lw0AQxe+C/8MyQm92kx5CjdkUkfSgUMR+gMdpdvOB2dmY3aTxv3cEwd5m3hve&#10;/F62mW0nJjP41pGCeBmBMFQ63VKt4HjY3q9B+ICksXNkFHwbD5v89ibDVLsLvZtpH2rBIeRTVNCE&#10;0KdS+rIxFv3S9YbYq9xgMfA61FIPeOFw28lVFCXSYkv8ocHePDem/NyPVoHsvwpdnN6q+OPwMtK0&#10;e90WFSq1uJufHkEEM4f/Y/jFZ3TImensRtJedAqYO7AarxIQbD+sEx7Of4rMM3ldIP8BAAD//wMA&#10;UEsBAi0AFAAGAAgAAAAhALaDOJL+AAAA4QEAABMAAAAAAAAAAAAAAAAAAAAAAFtDb250ZW50X1R5&#10;cGVzXS54bWxQSwECLQAUAAYACAAAACEAOP0h/9YAAACUAQAACwAAAAAAAAAAAAAAAAAvAQAAX3Jl&#10;bHMvLnJlbHNQSwECLQAUAAYACAAAACEAeL56K7wBAAB+AwAADgAAAAAAAAAAAAAAAAAuAgAAZHJz&#10;L2Uyb0RvYy54bWxQSwECLQAUAAYACAAAACEA7ovNzdwAAAAIAQAADwAAAAAAAAAAAAAAAAAWBAAA&#10;ZHJzL2Rvd25yZXYueG1sUEsFBgAAAAAEAAQA8wAAAB8FAAAAAA==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353695</wp:posOffset>
                </wp:positionV>
                <wp:extent cx="0" cy="46704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7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7367" id="Shape 20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27.85pt" to="183.2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AkuQEAAH4DAAAOAAAAZHJzL2Uyb0RvYy54bWysU02P0zAQvSPxHyzfabKlLFXUdCW6Wy4r&#10;qLTwA6a201j4Sx7TpP+esdPtboETwgfLM/PyPO+Ns7obrWFHFVF71/KbWc2ZcsJL7Q4t//5t+27J&#10;GSZwEox3quUnhfxu/fbNagiNmvveG6kiIxKHzRBa3qcUmqpC0SsLOPNBOSp2PlpIFMZDJSMMxG5N&#10;Na/r22rwUYbohUKk7P1U5OvC33VKpK9dhyox03LqLZU9ln2f92q9guYQIfRanNuAf+jCgnZ06YXq&#10;HhKwn1H/QWW1iB59l2bC28p3nRaqaCA1N/Vvap56CKpoIXMwXGzC/0crvhx3kWnZ8jnZ48DSjMq1&#10;jGIyZwjYEGbjdjHLE6N7Co9e/ECqVVfFHGCYYGMXbYaTPjYWs08Xs9WYmJiSgrKL24/1Yv4h31VB&#10;8/xhiJg+K29ZPrTcaJd9gAaOj5gm6DMkp9EbLbfamBLEw35jIjsCzXxb1pn9CmYcG1r+vl4sC/NV&#10;DV9TfFpuNg+Lv1FYnejxGm1bvqzzyiBoegXywclyTqDNdCZ1xp1Nm3zKju29PO1iVpQjGnKx4fwg&#10;8yt6HRfUy2+z/gUAAP//AwBQSwMEFAAGAAgAAAAhAPOaFYjeAAAACgEAAA8AAABkcnMvZG93bnJl&#10;di54bWxMj8FOwzAMhu9IvENkJG4sXdm6rdSdqkkckUbhAbLGazsap2qytePpCeIwjrY//f7+bDuZ&#10;TlxocK1lhPksAkFcWd1yjfD58fq0BuG8Yq06y4RwJQfb/P4uU6m2I7/TpfS1CCHsUoXQeN+nUrqq&#10;IaPczPbE4Xa0g1E+jEMt9aDGEG46GUdRIo1qOXxoVE+7hqqv8mwQ9vuycG+x3yRRsRhPx293Pe3W&#10;iI8PU/ECwtPkbzD86gd1yIPTwZ5ZO9EhPCfJIqAIy+UKRAD+FgeE1WYeg8wz+b9C/gMAAP//AwBQ&#10;SwECLQAUAAYACAAAACEAtoM4kv4AAADhAQAAEwAAAAAAAAAAAAAAAAAAAAAAW0NvbnRlbnRfVHlw&#10;ZXNdLnhtbFBLAQItABQABgAIAAAAIQA4/SH/1gAAAJQBAAALAAAAAAAAAAAAAAAAAC8BAABfcmVs&#10;cy8ucmVsc1BLAQItABQABgAIAAAAIQAUtiAkuQEAAH4DAAAOAAAAAAAAAAAAAAAAAC4CAABkcnMv&#10;ZTJvRG9jLnhtbFBLAQItABQABgAIAAAAIQDzmhWI3gAAAAoBAAAPAAAAAAAAAAAAAAAAABMEAABk&#10;cnMvZG93bnJldi54bWxQSwUGAAAAAAQABADzAAAAHgUAAAAA&#10;" o:allowincell="f" filled="t" strokecolor="#b8cce4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1289685</wp:posOffset>
                </wp:positionV>
                <wp:extent cx="62598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C885" id="Shape 21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1.55pt" to="493.3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msvAEAAH4DAAAOAAAAZHJzL2Uyb0RvYy54bWysU9tuEzEQfUfiHyy/k92kpYRVNpVIG14q&#10;iFT4gIntzVr4Jo/Jbv6esXNpAzwh/GB5POMzc86MF/ejNWyvImrvWj6d1JwpJ7zUbtfy79/W7+ac&#10;YQInwXinWn5QyO+Xb98shtCome+9kSoyAnHYDKHlfUqhqSoUvbKAEx+UI2fno4VEZtxVMsJA6NZU&#10;s7q+qwYfZYheKES6fTg6+bLgd50S6WvXoUrMtJxqS2WPZd/mvVouoNlFCL0WpzLgH6qwoB0lvUA9&#10;QAL2M+o/oKwW0aPv0kR4W/mu00IVDsRmWv/G5rmHoAoXEgfDRSb8f7Diy34TmZYtn005c2CpRyUt&#10;I5vEGQI2FLNym5jpidE9hycvfiD5qitnNjAcw8Yu2hxO/NhYxD5cxFZjYoIu72bvP85vqCfi7Kug&#10;OT8MEdNn5S3Lh5Yb7bIO0MD+CVNODc05JF+jN1qutTHFiLvtykS2B+r5uqzMhJ5chRnHhpbf1Lcf&#10;CvKVD19DfJqvVo+3f4OwOtHwGm1bPq/zOo5Tr0A+Okk5oUmgzfFM+Y07iXbUKSu29fKwiWcxqcml&#10;0NNA5il6bZfXL99m+QsAAP//AwBQSwMEFAAGAAgAAAAhACE6uZndAAAACAEAAA8AAABkcnMvZG93&#10;bnJldi54bWxMj09Lw0AQxe9Cv8MyQm92kxZCjdkUKelBQcRWweM0O/mD2dmY3aTx27uCoMd57/He&#10;b7LdbDox0eBaywriVQSCuLS65VrB6+lwswXhPLLGzjIp+CIHu3xxlWGq7YVfaDr6WoQSdikqaLzv&#10;Uyld2ZBBt7I9cfAqOxj04RxqqQe8hHLTyXUUJdJgy2GhwZ72DZUfx9EokP1noYu35yp+Pz2MPD09&#10;HooKlVpez/d3IDzN/i8MP/gBHfLAdLYjayc6BYHbK1hHmxhEsG+3SQLi/KvIPJP/H8i/AQAA//8D&#10;AFBLAQItABQABgAIAAAAIQC2gziS/gAAAOEBAAATAAAAAAAAAAAAAAAAAAAAAABbQ29udGVudF9U&#10;eXBlc10ueG1sUEsBAi0AFAAGAAgAAAAhADj9If/WAAAAlAEAAAsAAAAAAAAAAAAAAAAALwEAAF9y&#10;ZWxzLy5yZWxzUEsBAi0AFAAGAAgAAAAhANYS2ay8AQAAfgMAAA4AAAAAAAAAAAAAAAAALgIAAGRy&#10;cy9lMm9Eb2MueG1sUEsBAi0AFAAGAAgAAAAhACE6uZndAAAACAEAAA8AAAAAAAAAAAAAAAAAFgQA&#10;AGRycy9kb3ducmV2LnhtbFBLBQYAAAAABAAEAPMAAAAgBQAAAAA=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1875155</wp:posOffset>
                </wp:positionV>
                <wp:extent cx="62598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FC6BB" id="Shape 2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7.65pt" to="493.3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/avQEAAH4DAAAOAAAAZHJzL2Uyb0RvYy54bWysU01vGyEQvVfqf0Dc691s0tRZGUeqE/cS&#10;tZbS/IAxsF5UvgTUu/73HVjbidueqnJADDO8mfdmWNyPRpO9DFE5y+jVrKZEWu6EsjtGX76vP8wp&#10;iQmsAO2sZPQgI71fvn+3GHwrG9c7LWQgCGJjO3hG+5R8W1WR99JAnDkvLTo7FwwkNMOuEgEGRDe6&#10;aur6thpcED44LmPE24fJSZcFv+skT9+6LspENKNYWyp7KPs279VyAe0ugO8VP5YB/1CFAWUx6Rnq&#10;ARKQn0H9AWUUDy66Ls24M5XrOsVl4YBsrurf2Dz34GXhguJEf5Yp/j9Y/nW/CUQJRpuGEgsGe1TS&#10;ErRRnMHHFmNWdhMyPT7aZ//k+I+IvurCmY3op7CxCyaHIz8yFrEPZ7HlmAjHy9vm4938GnvCT74K&#10;2tNDH2L6Ip0h+cCoVjbrAC3sn2LKqaE9heTr6LQSa6V1McJuu9KB7AF7vi4rM8EnF2HakoHR6/rm&#10;U0G+8MW3EJ/nq9Xjzd8gjEo4vFoZRud1XtM49RLEoxWYE9oESk9nzK/tUbRJp6zY1onDJpzExCaX&#10;Qo8DmaforV1ev36b5S8AAAD//wMAUEsDBBQABgAIAAAAIQB+XxXF3gAAAAgBAAAPAAAAZHJzL2Rv&#10;d25yZXYueG1sTI9PS8NAEMXvgt9hGcGb3bRiaGM2pZT0oCDFVsHjNDv5g9nZmN2k8dt3BUGP897j&#10;vd+k68m0YqTeNZYVzGcRCOLC6oYrBW/H3d0ShPPIGlvLpOCbHKyz66sUE23P/ErjwVcilLBLUEHt&#10;fZdI6YqaDLqZ7YiDV9reoA9nX0nd4zmUm1YuoiiWBhsOCzV2tK2p+DwMRoHsvnKdv+/L+cfxaeDx&#10;5XmXl6jU7c20eQThafJ/YfjBD+iQBaaTHVg70SoI3F7BYvVwDyLYq2Ucgzj9KjJL5f8HsgsAAAD/&#10;/wMAUEsBAi0AFAAGAAgAAAAhALaDOJL+AAAA4QEAABMAAAAAAAAAAAAAAAAAAAAAAFtDb250ZW50&#10;X1R5cGVzXS54bWxQSwECLQAUAAYACAAAACEAOP0h/9YAAACUAQAACwAAAAAAAAAAAAAAAAAvAQAA&#10;X3JlbHMvLnJlbHNQSwECLQAUAAYACAAAACEAhGr/2r0BAAB+AwAADgAAAAAAAAAAAAAAAAAuAgAA&#10;ZHJzL2Uyb0RvYy54bWxQSwECLQAUAAYACAAAACEAfl8Vxd4AAAAIAQAADwAAAAAAAAAAAAAAAAAX&#10;BAAAZHJzL2Rvd25yZXYueG1sUEsFBgAAAAAEAAQA8wAAACIFAAAAAA==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2907030</wp:posOffset>
                </wp:positionV>
                <wp:extent cx="625983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41D2" id="Shape 2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8.9pt" to="493.3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1BvAEAAH4DAAAOAAAAZHJzL2Uyb0RvYy54bWysU9tuEzEQfUfiHyy/k90mpYRVNpVIG14q&#10;iFT4gIntzVr4Jo/Jbv6esXNpAzwh/GB5POMzc86MF/ejNWyvImrvWn4zqTlTTnip3a7l37+t3805&#10;wwROgvFOtfygkN8v375ZDKFRU997I1VkBOKwGULL+5RCU1UoemUBJz4oR87ORwuJzLirZISB0K2p&#10;pnV9Vw0+yhC9UIh0+3B08mXB7zol0teuQ5WYaTnVlsoey77Ne7VcQLOLEHotTmXAP1RhQTtKeoF6&#10;gATsZ9R/QFktokffpYnwtvJdp4UqHIjNTf0bm+cegipcSBwMF5nw/8GKL/tNZFq2fDrjzIGlHpW0&#10;jGwSZwjYUMzKbWKmJ0b3HJ68+IHkq66c2cBwDBu7aHM48WNjEftwEVuNiQm6vJu+/zifUU/E2VdB&#10;c34YIqbPyluWDy032mUdoIH9E6acGppzSL5Gb7Rca2OKEXfblYlsD9TzdVmZCT25CjOODS2f1bcf&#10;CvKVD19DfJqvVo+3f4OwOtHwGm1bPq/zOo5Tr0A+Okk5oUmgzfFM+Y07iXbUKSu29fKwiWcxqcml&#10;0NNA5il6bZfXL99m+QsAAP//AwBQSwMEFAAGAAgAAAAhAHaUhgveAAAACAEAAA8AAABkcnMvZG93&#10;bnJldi54bWxMj09Lw0AQxe+C32EZwZvdVDStMZtSJD0oSGmr4HGa3fyh2dmY3aTx2zuCoLd584b3&#10;fpOuJtuK0fS+caRgPotAGCqcbqhS8HbY3CxB+ICksXVkFHwZD6vs8iLFRLsz7cy4D5XgEPIJKqhD&#10;6BIpfVEbi37mOkPsla63GFj2ldQ9njnctvI2imJpsSFuqLEzT7UpTvvBKpDdZ67z9205/zg8DzS+&#10;vmzyEpW6vprWjyCCmcLfMfzgMzpkzHR0A2kvWgXMHRTc3S94YPthGccgjr8bmaXy/wPZNwAAAP//&#10;AwBQSwECLQAUAAYACAAAACEAtoM4kv4AAADhAQAAEwAAAAAAAAAAAAAAAAAAAAAAW0NvbnRlbnRf&#10;VHlwZXNdLnhtbFBLAQItABQABgAIAAAAIQA4/SH/1gAAAJQBAAALAAAAAAAAAAAAAAAAAC8BAABf&#10;cmVscy8ucmVsc1BLAQItABQABgAIAAAAIQB1v81BvAEAAH4DAAAOAAAAAAAAAAAAAAAAAC4CAABk&#10;cnMvZTJvRG9jLnhtbFBLAQItABQABgAIAAAAIQB2lIYL3gAAAAgBAAAPAAAAAAAAAAAAAAAAABYE&#10;AABkcnMvZG93bnJldi54bWxQSwUGAAAAAAQABADzAAAAIQUAAAAA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3566795</wp:posOffset>
                </wp:positionV>
                <wp:extent cx="62598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6FB37" id="Shape 2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0.85pt" to="493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M2vQEAAH4DAAAOAAAAZHJzL2Uyb0RvYy54bWysU9tu2zAMfR+wfxD0vthNuy414hRY2uyl&#10;2AJ0/QBGkmNhukHUYufvRymXNt3bMD0Ipkge8hzS8/vRGrZTEbV3Lb+a1JwpJ7zUbtvyl5+rTzPO&#10;MIGTYLxTLd8r5PeLjx/mQ2jU1PfeSBUZgThshtDyPqXQVBWKXlnAiQ/KkbPz0UIiM24rGWEgdGuq&#10;aV3fVoOPMkQvFCK9PhycfFHwu06J9KPrUCVmWk69pXLHcm/yXS3m0GwjhF6LYxvwD11Y0I6KnqEe&#10;IAH7HfVfUFaL6NF3aSK8rXzXaaEKB2JzVb9j89xDUIULiYPhLBP+P1jxfbeOTMuWT284c2BpRqUs&#10;I5vEGQI2FLN065jpidE9hycvfiH5qgtnNjAcwsYu2hxO/NhYxN6fxVZjYoIeb6ef72bXNBNx8lXQ&#10;nBJDxPRNecvyR8uNdlkHaGD3hCmXhuYUkp/RGy1X2phixO1maSLbAc18VU5mQikXYcaxoeXX9c2X&#10;gnzhw7cQX2fL5WMR4z2E1YmW12jb8lmdz2GdegXy0UmqCU0CbQ7flGzcUbSDTlmxjZf7dTyJSUMu&#10;jR4XMm/RW7tkv/42iz8AAAD//wMAUEsDBBQABgAIAAAAIQCdM5ev3QAAAAgBAAAPAAAAZHJzL2Rv&#10;d25yZXYueG1sTI9PS8NAEMXvQr/DMkJvdhPBWGM2pUh6qCBiq+Bxmp38wexszG7S+O1dQdDjvPd4&#10;7zfZZjadmGhwrWUF8SoCQVxa3XKt4PW4u1qDcB5ZY2eZFHyRg02+uMgw1fbMLzQdfC1CCbsUFTTe&#10;96mUrmzIoFvZnjh4lR0M+nAOtdQDnkO56eR1FCXSYMthocGeHhoqPw6jUSD7z0IXb89V/H7cjzw9&#10;Pe6KCpVaXs7bexCeZv8Xhh/8gA55YDrZkbUTnYLA7RXcJPEtiGDfrZMExOlXkXkm/z+QfwMAAP//&#10;AwBQSwECLQAUAAYACAAAACEAtoM4kv4AAADhAQAAEwAAAAAAAAAAAAAAAAAAAAAAW0NvbnRlbnRf&#10;VHlwZXNdLnhtbFBLAQItABQABgAIAAAAIQA4/SH/1gAAAJQBAAALAAAAAAAAAAAAAAAAAC8BAABf&#10;cmVscy8ucmVsc1BLAQItABQABgAIAAAAIQAgmrM2vQEAAH4DAAAOAAAAAAAAAAAAAAAAAC4CAABk&#10;cnMvZTJvRG9jLnhtbFBLAQItABQABgAIAAAAIQCdM5ev3QAAAAgBAAAPAAAAAAAAAAAAAAAAABcE&#10;AABkcnMvZG93bnJldi54bWxQSwUGAAAAAAQABADzAAAAIQUAAAAA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4089400</wp:posOffset>
                </wp:positionV>
                <wp:extent cx="62598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58A12" id="Shape 2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2pt" to="493.3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GtvQEAAH4DAAAOAAAAZHJzL2Uyb0RvYy54bWysU8luGzEMvRfoPwi61zNxljoDjwPUiXsJ&#10;WgNpP4CWNB6h2iCqnvHfl5KXxm1ORXUQRJF65Huk5g+jNWynImrvWn41qTlTTnip3bbl37+tPsw4&#10;wwROgvFOtXyvkD8s3r+bD6FRU997I1VkBOKwGULL+5RCU1UoemUBJz4oR87ORwuJzLitZISB0K2p&#10;pnV9Vw0+yhC9UIh0+3hw8kXB7zol0teuQ5WYaTnVlsoey77Je7WYQ7ONEHotjmXAP1RhQTtKeoZ6&#10;hATsZ9R/QVktokffpYnwtvJdp4UqHIjNVf0Hm5cegipcSBwMZ5nw/8GKL7t1ZFq2fHrLmQNLPSpp&#10;GdkkzhCwoZilW8dMT4zuJTx78QPJV104s4HhEDZ20eZw4sfGIvb+LLYaExN0eTe9vZ9dU0/EyVdB&#10;c3oYIqbPyluWDy032mUdoIHdM6acGppTSL5Gb7RcaWOKEbebpYlsB9TzVVmZCT25CDOODS2/rm8+&#10;FuQLH76G+DRbLp9u3oKwOtHwGm1bPqvzOoxTr0A+OUk5oUmgzeFM+Y07inbQKSu28XK/jicxqcml&#10;0ONA5il6bZfXv7/N4hcAAAD//wMAUEsDBBQABgAIAAAAIQBYCjtG3AAAAAgBAAAPAAAAZHJzL2Rv&#10;d25yZXYueG1sTI9PS8NAEMXvgt9hGcGb3VRKqDGbIpIeFERsFTxOs5M/mJ2N2U1av70jCHp884b3&#10;fi/fnFyvZhpD59nAcpGAIq687bgx8LrfXq1BhYhssfdMBr4owKY4P8sxs/7ILzTvYqMkhEOGBtoY&#10;h0zrULXkMCz8QCxe7UeHUeTYaDviUcJdr6+TJNUOO5aGFge6b6n62E3OgB4+S1u+PdfL9/3DxPPT&#10;47as0ZjLi9PdLahIp/j3DD/4gg6FMB38xDao3oBwRwPpaiWLxL5Zpymow+9FF7n+P6D4BgAA//8D&#10;AFBLAQItABQABgAIAAAAIQC2gziS/gAAAOEBAAATAAAAAAAAAAAAAAAAAAAAAABbQ29udGVudF9U&#10;eXBlc10ueG1sUEsBAi0AFAAGAAgAAAAhADj9If/WAAAAlAEAAAsAAAAAAAAAAAAAAAAALwEAAF9y&#10;ZWxzLy5yZWxzUEsBAi0AFAAGAAgAAAAhANFPga29AQAAfgMAAA4AAAAAAAAAAAAAAAAALgIAAGRy&#10;cy9lMm9Eb2MueG1sUEsBAi0AFAAGAAgAAAAhAFgKO0bcAAAACAEAAA8AAAAAAAAAAAAAAAAAFwQA&#10;AGRycy9kb3ducmV2LnhtbFBLBQYAAAAABAAEAPMAAAAgBQAAAAA=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353695</wp:posOffset>
                </wp:positionV>
                <wp:extent cx="0" cy="46704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7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8304F" id="Shape 2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7.85pt" to=".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wFugEAAH4DAAAOAAAAZHJzL2Uyb0RvYy54bWysU8tu2zAQvBfoPxC811Jc1zEEywHqxL0E&#10;rYG0H7AmKYsIX+Cylv33XVKOG7c9FeGB4O6Ohjuz1PLuaA07qIjau5bfTGrOlBNeardv+Y/vmw8L&#10;zjCBk2C8Uy0/KeR3q/fvlkNo1NT33kgVGZE4bIbQ8j6l0FQVil5ZwIkPylGx89FCojDuKxlhIHZr&#10;qmldz6vBRxmiFwqRsvdjka8Kf9cpkb51HarETMupt1T2WPZd3qvVEpp9hNBrcW4D/qMLC9rRpReq&#10;e0jAfkb9F5XVInr0XZoIbyvfdVqoooHU3NR/qHnqIaiihczBcLEJ345WfD1sI9Oy5dM5Zw4szahc&#10;yygmc4aADWHWbhuzPHF0T+HRi2ekWnVVzAGGEXbsos1w0seOxezTxWx1TEyMSUHZ2fy2nk0/5bsq&#10;aF4+DBHTF+Uty4eWG+2yD9DA4RHTCH2B5DR6o+VGG1OCuN+tTWQHoJlvyjqzX8GMY0PLP9az28J8&#10;VcPXFJ8X6/XD7F8UVid6vEbbli/qvDIIml6BfHCynBNoM55JnXFn00afsmM7L0/bmBXliIZcbDg/&#10;yPyKXscF9fu3Wf0CAAD//wMAUEsDBBQABgAIAAAAIQD6XOmP3AAAAAYBAAAPAAAAZHJzL2Rvd25y&#10;ZXYueG1sTI9NS8NAEIbvgv9hGcGb3aRQW2M2pZT0oCDSVsHjNLv5wOxszG7S+O+dnuzx4R3e95l0&#10;PdlWjKb3jSMF8SwCYahwuqFKwcdx97AC4QOSxtaRUfBrPKyz25sUE+3OtDfjIVSCS8gnqKAOoUuk&#10;9EVtLPqZ6wxxVrreYmDsK6l7PHO5beU8ih6lxYZ4ocbObGtTfB8Gq0B2P7nOP9/L+Ov4MtD49rrL&#10;S1Tq/m7aPIMIZgr/x3DRZ3XI2OnkBtJetMz8SVCwWCxBXGLGk4LlUzwHmaXyWj/7AwAA//8DAFBL&#10;AQItABQABgAIAAAAIQC2gziS/gAAAOEBAAATAAAAAAAAAAAAAAAAAAAAAABbQ29udGVudF9UeXBl&#10;c10ueG1sUEsBAi0AFAAGAAgAAAAhADj9If/WAAAAlAEAAAsAAAAAAAAAAAAAAAAALwEAAF9yZWxz&#10;Ly5yZWxzUEsBAi0AFAAGAAgAAAAhAFpO7AW6AQAAfgMAAA4AAAAAAAAAAAAAAAAALgIAAGRycy9l&#10;Mm9Eb2MueG1sUEsBAi0AFAAGAAgAAAAhAPpc6Y/cAAAABgEAAA8AAAAAAAAAAAAAAAAAFAQAAGRy&#10;cy9kb3ducmV2LnhtbFBLBQYAAAAABAAEAPMAAAAdBQAAAAA=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5022215</wp:posOffset>
                </wp:positionV>
                <wp:extent cx="62598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E9723" id="Shape 2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95.45pt" to="493.3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VAvQEAAH4DAAAOAAAAZHJzL2Uyb0RvYy54bWysU8tuGzEMvBfoPwi617tx0sRZeB2gTtxL&#10;0BpI+wG0pPUK1Qui6l3/fSn50bjNqagOgihSQ86Qmj+M1rCdiqi9a/nVpOZMOeGldtuWf/+2+jDj&#10;DBM4CcY71fK9Qv6weP9uPoRGTX3vjVSREYjDZggt71MKTVWh6JUFnPigHDk7Hy0kMuO2khEGQrem&#10;mtb1bTX4KEP0QiHS7ePByRcFv+uUSF+7DlVipuVUWyp7LPsm79ViDs02Qui1OJYB/1CFBe0o6Rnq&#10;ERKwn1H/BWW1iB59lybC28p3nRaqcCA2V/UfbF56CKpwIXEwnGXC/wcrvuzWkWnZ8ukdZw4s9aik&#10;ZWSTOEPAhmKWbh0zPTG6l/DsxQ8kX3XhzAaGQ9jYRZvDiR8bi9j7s9hqTEzQ5e304/3smnoiTr4K&#10;mtPDEDF9Vt6yfGi50S7rAA3snjHl1NCcQvI1eqPlShtTjLjdLE1kO6Cer8rKTOjJRZhxbGj5dX1z&#10;V5AvfPga4tNsuXy6eQvC6kTDa7Rt+azO6zBOvQL55CTlhCaBNocz5TfuKNpBp6zYxsv9Op7EpCaX&#10;Qo8DmafotV1e//42i18AAAD//wMAUEsDBBQABgAIAAAAIQDlN8l33QAAAAgBAAAPAAAAZHJzL2Rv&#10;d25yZXYueG1sTI9PS8NAEMXvgt9hGcGb3bSH2MRsipT0oCDFVsHjNDv5g9nZmN2k8du7QkGP897j&#10;vd9km9l0YqLBtZYVLBcRCOLS6pZrBW/H3d0ahPPIGjvLpOCbHGzy66sMU23P/ErTwdcilLBLUUHj&#10;fZ9K6cqGDLqF7YmDV9nBoA/nUEs94DmUm06uoiiWBlsOCw32tG2o/DyMRoHsvwpdvO+r5cfxaeTp&#10;5XlXVKjU7c38+ADC0+z/wvCLH9AhD0wnO7J2olMQuL2C+yRKQAQ7WccxiNNFkXkm/z+Q/wAAAP//&#10;AwBQSwECLQAUAAYACAAAACEAtoM4kv4AAADhAQAAEwAAAAAAAAAAAAAAAAAAAAAAW0NvbnRlbnRf&#10;VHlwZXNdLnhtbFBLAQItABQABgAIAAAAIQA4/SH/1gAAAJQBAAALAAAAAAAAAAAAAAAAAC8BAABf&#10;cmVscy8ucmVsc1BLAQItABQABgAIAAAAIQBy4pVAvQEAAH4DAAAOAAAAAAAAAAAAAAAAAC4CAABk&#10;cnMvZTJvRG9jLnhtbFBLAQItABQABgAIAAAAIQDlN8l33QAAAAgBAAAPAAAAAAAAAAAAAAAAABcE&#10;AABkcnMvZG93bnJldi54bWxQSwUGAAAAAAQABADzAAAAIQUAAAAA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353695</wp:posOffset>
                </wp:positionV>
                <wp:extent cx="0" cy="46704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7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E38DC" id="Shape 2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2pt,27.85pt" to="493.2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DrugEAAH4DAAAOAAAAZHJzL2Uyb0RvYy54bWysU02P0zAQvSPxHyzfabKl7FZR05Xobrms&#10;oNLCD5jaTmPhL3lMk/57xk63bIETwoeRZ+bl2e+Ns7ofrWFHFVF71/KbWc2ZcsJL7Q4t//Z1+27J&#10;GSZwEox3quUnhfx+/fbNagiNmvveG6kiIxKHzRBa3qcUmqpC0SsLOPNBOWp2PlpIlMZDJSMMxG5N&#10;Na/r22rwUYbohUKk6sPU5OvC33VKpC9dhyox03K6WyoxlrjPsVqvoDlECL0W52vAP9zCgnZ06IXq&#10;ARKwH1H/QWW1iB59l2bC28p3nRaqaCA1N/Vvap57CKpoIXMwXGzC/0crPh93kWnZ8jlNyoGlGZVj&#10;GeVkzhCwIczG7WKWJ0b3HJ68+I7Uq66aOcEwwcYu2gwnfWwsZp8uZqsxMTEVBVUXt3f1Yv4hn1VB&#10;8/JhiJg+KW9Z3rTcaJd9gAaOT5gm6Askl9EbLbfamJLEw35jIjsCzXxb1pn9CmYcG1r+vl7cFear&#10;Hr6m+LjcbB4Xf6OwOtHjNdq2fFnnlUHQ9Arko5Nln0CbaU/qjDubNvmUHdt7edrFrChnNORiw/lB&#10;5lf0Oi+oX7/N+icAAAD//wMAUEsDBBQABgAIAAAAIQAJ8pui4AAAAAoBAAAPAAAAZHJzL2Rvd25y&#10;ZXYueG1sTI9NS8NAEIbvgv9hGcGb3aTYr5hJEUkPClJsFTxOs5sPzM7G7CaN/94VD3qcmYd3njfd&#10;TqYVo+5dYxkhnkUgNBdWNVwhvB53N2sQzhMrai1rhC/tYJtdXqSUKHvmFz0efCVCCLuEEGrvu0RK&#10;V9TakJvZTnO4lbY35MPYV1L1dA7hppXzKFpKQw2HDzV1+qHWxcdhMAiy+8xV/rYv4/fj48Dj89Mu&#10;Lwnx+mq6vwPh9eT/YPjRD+qQBaeTHVg50SJs1svbgCIsFisQAfhdnBBWm3gOMkvl/wrZNwAAAP//&#10;AwBQSwECLQAUAAYACAAAACEAtoM4kv4AAADhAQAAEwAAAAAAAAAAAAAAAAAAAAAAW0NvbnRlbnRf&#10;VHlwZXNdLnhtbFBLAQItABQABgAIAAAAIQA4/SH/1gAAAJQBAAALAAAAAAAAAAAAAAAAAC8BAABf&#10;cmVscy8ucmVsc1BLAQItABQABgAIAAAAIQDwBBDrugEAAH4DAAAOAAAAAAAAAAAAAAAAAC4CAABk&#10;cnMvZTJvRG9jLnhtbFBLAQItABQABgAIAAAAIQAJ8pui4AAAAAoBAAAPAAAAAAAAAAAAAAAAABQE&#10;AABkcnMvZG93bnJldi54bWxQSwUGAAAAAAQABADzAAAAIQUAAAAA&#10;" o:allowincell="f" filled="t" strokecolor="#b8cce4" strokeweight=".08464mm">
                <v:stroke joinstyle="miter"/>
                <o:lock v:ext="edit" shapetype="f"/>
              </v:line>
            </w:pict>
          </mc:Fallback>
        </mc:AlternateContent>
      </w:r>
    </w:p>
    <w:p w:rsidR="0085664B" w:rsidRDefault="0085664B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140"/>
      </w:tblGrid>
      <w:tr w:rsidR="0085664B">
        <w:trPr>
          <w:trHeight w:val="439"/>
        </w:trPr>
        <w:tc>
          <w:tcPr>
            <w:tcW w:w="3700" w:type="dxa"/>
            <w:shd w:val="clear" w:color="auto" w:fill="DBE5F1"/>
            <w:vAlign w:val="bottom"/>
          </w:tcPr>
          <w:p w:rsidR="0085664B" w:rsidRDefault="00F0033D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Символ</w:t>
            </w:r>
          </w:p>
        </w:tc>
        <w:tc>
          <w:tcPr>
            <w:tcW w:w="6140" w:type="dxa"/>
            <w:shd w:val="clear" w:color="auto" w:fill="DBE5F1"/>
            <w:vAlign w:val="bottom"/>
          </w:tcPr>
          <w:p w:rsidR="0085664B" w:rsidRDefault="00F0033D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Назначение</w:t>
            </w:r>
          </w:p>
        </w:tc>
      </w:tr>
      <w:tr w:rsidR="0085664B">
        <w:trPr>
          <w:trHeight w:val="123"/>
        </w:trPr>
        <w:tc>
          <w:tcPr>
            <w:tcW w:w="3700" w:type="dxa"/>
            <w:shd w:val="clear" w:color="auto" w:fill="DBE5F1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shd w:val="clear" w:color="auto" w:fill="DBE5F1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</w:tr>
    </w:tbl>
    <w:p w:rsidR="0085664B" w:rsidRDefault="00F0033D">
      <w:pPr>
        <w:spacing w:line="23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1057275</wp:posOffset>
            </wp:positionH>
            <wp:positionV relativeFrom="paragraph">
              <wp:posOffset>79375</wp:posOffset>
            </wp:positionV>
            <wp:extent cx="219710" cy="4286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F0033D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 питания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961390</wp:posOffset>
            </wp:positionH>
            <wp:positionV relativeFrom="paragraph">
              <wp:posOffset>329565</wp:posOffset>
            </wp:positionV>
            <wp:extent cx="409575" cy="4375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9" w:lineRule="exact"/>
        <w:rPr>
          <w:sz w:val="20"/>
          <w:szCs w:val="20"/>
        </w:rPr>
      </w:pPr>
    </w:p>
    <w:p w:rsidR="0085664B" w:rsidRDefault="00F0033D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Выключение питания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38" w:lineRule="exact"/>
        <w:rPr>
          <w:sz w:val="20"/>
          <w:szCs w:val="20"/>
        </w:rPr>
      </w:pPr>
    </w:p>
    <w:p w:rsidR="0085664B" w:rsidRDefault="00F0033D">
      <w:pPr>
        <w:spacing w:line="237" w:lineRule="auto"/>
        <w:ind w:left="37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 предостережения и особого внимания. Он обращает внимание на необходимость соблюдения техники безопасности. Если этим символом помечен орган регулировки, внимательно изучите соответствующие положения настоящей инструкции.</w:t>
      </w:r>
    </w:p>
    <w:p w:rsidR="0085664B" w:rsidRDefault="00F0033D">
      <w:pPr>
        <w:spacing w:line="37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931545</wp:posOffset>
            </wp:positionH>
            <wp:positionV relativeFrom="paragraph">
              <wp:posOffset>-715645</wp:posOffset>
            </wp:positionV>
            <wp:extent cx="469265" cy="4311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868045</wp:posOffset>
            </wp:positionH>
            <wp:positionV relativeFrom="paragraph">
              <wp:posOffset>165100</wp:posOffset>
            </wp:positionV>
            <wp:extent cx="596265" cy="5092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F0033D">
      <w:pPr>
        <w:spacing w:line="239" w:lineRule="auto"/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Дата производства в формате </w:t>
      </w:r>
      <w:r>
        <w:rPr>
          <w:rFonts w:eastAsia="Times New Roman"/>
          <w:b/>
          <w:bCs/>
          <w:sz w:val="36"/>
          <w:szCs w:val="36"/>
        </w:rPr>
        <w:t>хххх</w:t>
      </w:r>
      <w:r>
        <w:rPr>
          <w:rFonts w:eastAsia="Times New Roman"/>
          <w:sz w:val="24"/>
          <w:szCs w:val="24"/>
        </w:rPr>
        <w:t xml:space="preserve"> (год).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954405</wp:posOffset>
            </wp:positionH>
            <wp:positionV relativeFrom="paragraph">
              <wp:posOffset>323850</wp:posOffset>
            </wp:positionV>
            <wp:extent cx="423545" cy="3676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1" w:lineRule="exact"/>
        <w:rPr>
          <w:sz w:val="20"/>
          <w:szCs w:val="20"/>
        </w:rPr>
      </w:pPr>
    </w:p>
    <w:p w:rsidR="0085664B" w:rsidRDefault="00F0033D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Высокая температура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59" w:lineRule="exact"/>
        <w:rPr>
          <w:sz w:val="20"/>
          <w:szCs w:val="20"/>
        </w:rPr>
      </w:pPr>
    </w:p>
    <w:p w:rsidR="0085664B" w:rsidRDefault="00F0033D">
      <w:pPr>
        <w:spacing w:line="237" w:lineRule="auto"/>
        <w:ind w:left="37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Защитное заземление. Эта клемма подключена ко всем наружным проводящим поверхностям прибора, что требуется стандартом электробезопасности оборудования I класса.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947420</wp:posOffset>
            </wp:positionH>
            <wp:positionV relativeFrom="paragraph">
              <wp:posOffset>-618490</wp:posOffset>
            </wp:positionV>
            <wp:extent cx="438785" cy="4552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86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985" cy="1619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7</w:t>
      </w:r>
    </w:p>
    <w:p w:rsidR="0085664B" w:rsidRDefault="0085664B">
      <w:pPr>
        <w:sectPr w:rsidR="0085664B">
          <w:pgSz w:w="11900" w:h="16838"/>
          <w:pgMar w:top="714" w:right="740" w:bottom="706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500"/>
      </w:tblGrid>
      <w:tr w:rsidR="0085664B">
        <w:trPr>
          <w:trHeight w:val="372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Б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езопасность</w:t>
            </w: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48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2.3 Окружающие условия при работе или хранении аппарата</w:t>
      </w:r>
    </w:p>
    <w:p w:rsidR="0085664B" w:rsidRDefault="0085664B">
      <w:pPr>
        <w:spacing w:line="345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Ниже с помощью графических символов указаны те условия окружающей среды, при которых </w:t>
      </w:r>
      <w:r>
        <w:rPr>
          <w:rFonts w:eastAsia="Times New Roman"/>
          <w:b/>
          <w:bCs/>
          <w:sz w:val="24"/>
          <w:szCs w:val="24"/>
        </w:rPr>
        <w:t>НЕДОПУСТИМО</w:t>
      </w:r>
      <w:r>
        <w:rPr>
          <w:rFonts w:eastAsia="Times New Roman"/>
          <w:sz w:val="24"/>
          <w:szCs w:val="24"/>
        </w:rPr>
        <w:t xml:space="preserve"> хранить или эксплуатировать проектор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>.</w:t>
      </w:r>
    </w:p>
    <w:p w:rsidR="0085664B" w:rsidRDefault="0085664B">
      <w:pPr>
        <w:spacing w:line="282" w:lineRule="exact"/>
        <w:rPr>
          <w:sz w:val="20"/>
          <w:szCs w:val="20"/>
        </w:rPr>
      </w:pPr>
    </w:p>
    <w:p w:rsidR="0085664B" w:rsidRPr="000542CA" w:rsidRDefault="00F0033D">
      <w:pPr>
        <w:spacing w:line="239" w:lineRule="auto"/>
        <w:ind w:left="900"/>
        <w:rPr>
          <w:sz w:val="20"/>
          <w:szCs w:val="20"/>
        </w:rPr>
      </w:pPr>
      <w:r w:rsidRPr="000542CA">
        <w:rPr>
          <w:rFonts w:eastAsia="Arial"/>
          <w:b/>
          <w:bCs/>
        </w:rPr>
        <w:t>Таблица 2-2. Символы недопустимых условий хранения и эксплуатации.</w:t>
      </w:r>
    </w:p>
    <w:p w:rsidR="0085664B" w:rsidRDefault="0085664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200"/>
      </w:tblGrid>
      <w:tr w:rsidR="0085664B">
        <w:trPr>
          <w:trHeight w:val="444"/>
        </w:trPr>
        <w:tc>
          <w:tcPr>
            <w:tcW w:w="3680" w:type="dxa"/>
            <w:tcBorders>
              <w:top w:val="single" w:sz="8" w:space="0" w:color="B8CCE4"/>
              <w:left w:val="single" w:sz="8" w:space="0" w:color="B8CCE4"/>
              <w:right w:val="single" w:sz="8" w:space="0" w:color="B8CCE4"/>
            </w:tcBorders>
            <w:shd w:val="clear" w:color="auto" w:fill="DBE5F1"/>
            <w:vAlign w:val="bottom"/>
          </w:tcPr>
          <w:p w:rsidR="0085664B" w:rsidRDefault="00F0033D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Символ</w:t>
            </w:r>
          </w:p>
        </w:tc>
        <w:tc>
          <w:tcPr>
            <w:tcW w:w="6200" w:type="dxa"/>
            <w:tcBorders>
              <w:top w:val="single" w:sz="8" w:space="0" w:color="B8CCE4"/>
              <w:right w:val="single" w:sz="8" w:space="0" w:color="B8CCE4"/>
            </w:tcBorders>
            <w:shd w:val="clear" w:color="auto" w:fill="DBE5F1"/>
            <w:vAlign w:val="bottom"/>
          </w:tcPr>
          <w:p w:rsidR="0085664B" w:rsidRDefault="00F0033D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Назначение</w:t>
            </w:r>
          </w:p>
        </w:tc>
      </w:tr>
      <w:tr w:rsidR="0085664B">
        <w:trPr>
          <w:trHeight w:val="122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DBE5F1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shd w:val="clear" w:color="auto" w:fill="DBE5F1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</w:tr>
      <w:tr w:rsidR="0085664B">
        <w:trPr>
          <w:trHeight w:val="311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храните  и  не  работайте  с  прибором  в  условиях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 влажности или в тех случаях, когда возможно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 конденсата   (например,   при   переносе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  из  холодного  помещения  в  теплую  рабочую</w:t>
            </w:r>
          </w:p>
        </w:tc>
      </w:tr>
      <w:tr w:rsidR="0085664B">
        <w:trPr>
          <w:trHeight w:val="277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комнату). Аппарат должен работать при относительной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влажности от 35 до 70% без образования конденсата.</w:t>
            </w:r>
          </w:p>
        </w:tc>
      </w:tr>
      <w:tr w:rsidR="0085664B">
        <w:trPr>
          <w:trHeight w:val="70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6"/>
                <w:szCs w:val="6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6"/>
                <w:szCs w:val="6"/>
              </w:rPr>
            </w:pPr>
          </w:p>
        </w:tc>
      </w:tr>
      <w:tr w:rsidR="0085664B">
        <w:trPr>
          <w:trHeight w:val="491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подвергайте  прибор  действию  прямого  солнечного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света.</w:t>
            </w:r>
          </w:p>
        </w:tc>
      </w:tr>
      <w:tr w:rsidR="0085664B">
        <w:trPr>
          <w:trHeight w:val="435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</w:tr>
      <w:tr w:rsidR="0085664B">
        <w:trPr>
          <w:trHeight w:val="344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допускайте резких перепадов температуры. Аппарат</w:t>
            </w:r>
          </w:p>
        </w:tc>
      </w:tr>
      <w:tr w:rsidR="0085664B">
        <w:trPr>
          <w:trHeight w:val="315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  работать  при  температуре  от  10  до  40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  и</w:t>
            </w:r>
          </w:p>
        </w:tc>
      </w:tr>
      <w:tr w:rsidR="0085664B">
        <w:trPr>
          <w:trHeight w:val="264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/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 влажности от 35 до 70% без образования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конденсата.</w:t>
            </w:r>
          </w:p>
        </w:tc>
      </w:tr>
      <w:tr w:rsidR="0085664B">
        <w:trPr>
          <w:trHeight w:val="466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</w:tr>
      <w:tr w:rsidR="0085664B">
        <w:trPr>
          <w:trHeight w:val="491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устанавливайте  аппарат  рядом  с  нагревательными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приборами.</w:t>
            </w:r>
          </w:p>
        </w:tc>
      </w:tr>
      <w:tr w:rsidR="0085664B">
        <w:trPr>
          <w:trHeight w:val="418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</w:tr>
      <w:tr w:rsidR="0085664B">
        <w:trPr>
          <w:trHeight w:val="491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храните  и  не  работайте  с  прибором  в  условиях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 влажности или в тех случаях, когда нарушена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вентиляция в рабочей комнате или на складе.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</w:tr>
      <w:tr w:rsidR="0085664B">
        <w:trPr>
          <w:trHeight w:val="371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подвергайте  аппарат  механическим  вибрациям  и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ударам.</w:t>
            </w:r>
          </w:p>
        </w:tc>
      </w:tr>
      <w:tr w:rsidR="0085664B">
        <w:trPr>
          <w:trHeight w:val="509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</w:tr>
      <w:tr w:rsidR="0085664B">
        <w:trPr>
          <w:trHeight w:val="371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подвергайте  аппарат  воздействию  растворителей  и</w:t>
            </w:r>
          </w:p>
        </w:tc>
      </w:tr>
      <w:tr w:rsidR="0085664B">
        <w:trPr>
          <w:trHeight w:val="277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взрывоопасных газов.</w:t>
            </w:r>
          </w:p>
        </w:tc>
      </w:tr>
      <w:tr w:rsidR="0085664B">
        <w:trPr>
          <w:trHeight w:val="401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</w:tr>
      <w:tr w:rsidR="0085664B">
        <w:trPr>
          <w:trHeight w:val="493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допускайте проникновения внутрь аппарата пыли и</w:t>
            </w:r>
          </w:p>
        </w:tc>
      </w:tr>
      <w:tr w:rsidR="0085664B">
        <w:trPr>
          <w:trHeight w:val="276"/>
        </w:trPr>
        <w:tc>
          <w:tcPr>
            <w:tcW w:w="368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B8CCE4"/>
            </w:tcBorders>
            <w:vAlign w:val="bottom"/>
          </w:tcPr>
          <w:p w:rsidR="0085664B" w:rsidRDefault="00F003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посторонних предметов (особенно металлических).</w:t>
            </w:r>
          </w:p>
        </w:tc>
      </w:tr>
      <w:tr w:rsidR="0085664B">
        <w:trPr>
          <w:trHeight w:val="401"/>
        </w:trPr>
        <w:tc>
          <w:tcPr>
            <w:tcW w:w="368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</w:tr>
      <w:tr w:rsidR="0085664B">
        <w:trPr>
          <w:trHeight w:val="916"/>
        </w:trPr>
        <w:tc>
          <w:tcPr>
            <w:tcW w:w="3680" w:type="dxa"/>
            <w:vAlign w:val="bottom"/>
          </w:tcPr>
          <w:p w:rsidR="0085664B" w:rsidRDefault="00F0033D">
            <w:pPr>
              <w:spacing w:line="275" w:lineRule="exact"/>
              <w:ind w:right="2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2009-2010</w:t>
            </w:r>
          </w:p>
        </w:tc>
        <w:tc>
          <w:tcPr>
            <w:tcW w:w="6200" w:type="dxa"/>
            <w:vAlign w:val="bottom"/>
          </w:tcPr>
          <w:p w:rsidR="0085664B" w:rsidRDefault="00F0033D">
            <w:pPr>
              <w:spacing w:line="275" w:lineRule="exact"/>
              <w:ind w:left="5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85664B" w:rsidRDefault="00F0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2567305</wp:posOffset>
            </wp:positionH>
            <wp:positionV relativeFrom="paragraph">
              <wp:posOffset>-147320</wp:posOffset>
            </wp:positionV>
            <wp:extent cx="895985" cy="1619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714375</wp:posOffset>
            </wp:positionH>
            <wp:positionV relativeFrom="paragraph">
              <wp:posOffset>-7211060</wp:posOffset>
            </wp:positionV>
            <wp:extent cx="905510" cy="6661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714375</wp:posOffset>
            </wp:positionH>
            <wp:positionV relativeFrom="paragraph">
              <wp:posOffset>-6194425</wp:posOffset>
            </wp:positionV>
            <wp:extent cx="905510" cy="15748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-4349115</wp:posOffset>
            </wp:positionV>
            <wp:extent cx="1143635" cy="37268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372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ectPr w:rsidR="0085664B">
          <w:pgSz w:w="11900" w:h="16838"/>
          <w:pgMar w:top="714" w:right="740" w:bottom="728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500"/>
      </w:tblGrid>
      <w:tr w:rsidR="0085664B">
        <w:trPr>
          <w:trHeight w:val="372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Б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езопасность</w:t>
            </w: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875665</wp:posOffset>
            </wp:positionH>
            <wp:positionV relativeFrom="paragraph">
              <wp:posOffset>525780</wp:posOffset>
            </wp:positionV>
            <wp:extent cx="5372735" cy="12268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35" w:lineRule="exact"/>
        <w:rPr>
          <w:sz w:val="20"/>
          <w:szCs w:val="20"/>
        </w:rPr>
      </w:pPr>
    </w:p>
    <w:p w:rsidR="0085664B" w:rsidRDefault="00F0033D">
      <w:pPr>
        <w:spacing w:line="237" w:lineRule="auto"/>
        <w:ind w:left="148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FBD4B4"/>
        </w:rPr>
        <w:t xml:space="preserve">Для нормальной работы прибора избегайте помещений, в которых температура падает ниже +10°С или поднимается выше +40°С. При транспортировке и хранении избегайте понижения температуры ниже – 10°С (минус) или ее повышения выше +40°С. Для нормальной работы, транспортировки и хранения относительная влажность должна находиться в диапазоне 30% – 75%. Не подвергайте аппарат ударам или </w:t>
      </w:r>
      <w:r>
        <w:rPr>
          <w:rFonts w:eastAsia="Times New Roman"/>
          <w:b/>
          <w:bCs/>
          <w:sz w:val="24"/>
          <w:szCs w:val="24"/>
        </w:rPr>
        <w:t>значительной механической вибрации</w:t>
      </w:r>
      <w:r>
        <w:rPr>
          <w:rFonts w:eastAsia="Times New Roman"/>
          <w:sz w:val="24"/>
          <w:szCs w:val="24"/>
        </w:rPr>
        <w:t>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-988695</wp:posOffset>
            </wp:positionV>
            <wp:extent cx="629920" cy="5778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04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2.3 Меры предосторожности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82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2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Аппарат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был разработан и протестирован в соответствии с национальными и международными стандартами и нормативами безопасности, что гарантирует его высокую степень безопасности. Квалифицированное и уважительное обращение с аппаратом является обязательным условием его безопасной эксплуатации.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875665</wp:posOffset>
            </wp:positionH>
            <wp:positionV relativeFrom="paragraph">
              <wp:posOffset>359410</wp:posOffset>
            </wp:positionV>
            <wp:extent cx="5372735" cy="8763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361" w:lineRule="exact"/>
        <w:rPr>
          <w:sz w:val="20"/>
          <w:szCs w:val="20"/>
        </w:rPr>
      </w:pPr>
    </w:p>
    <w:p w:rsidR="0085664B" w:rsidRDefault="00F0033D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FBD4B4"/>
        </w:rPr>
        <w:t>Не торопитесь включать электронный прибор сразу после его распаковки</w:t>
      </w:r>
    </w:p>
    <w:p w:rsidR="0085664B" w:rsidRDefault="00F0033D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-20955</wp:posOffset>
            </wp:positionV>
            <wp:extent cx="629920" cy="577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F0033D">
      <w:pPr>
        <w:spacing w:line="237" w:lineRule="auto"/>
        <w:ind w:left="148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FBD4B4"/>
        </w:rPr>
        <w:t xml:space="preserve">– подобные действия обнаружат техническую безграмотность и </w:t>
      </w:r>
      <w:r>
        <w:rPr>
          <w:rFonts w:eastAsia="Times New Roman"/>
          <w:b/>
          <w:bCs/>
          <w:sz w:val="24"/>
          <w:szCs w:val="24"/>
        </w:rPr>
        <w:t xml:space="preserve">несоответствие требованиям работы с высокотехнологичным </w:t>
      </w:r>
      <w:r>
        <w:rPr>
          <w:rFonts w:eastAsia="Times New Roman"/>
          <w:b/>
          <w:bCs/>
          <w:sz w:val="24"/>
          <w:szCs w:val="24"/>
          <w:shd w:val="clear" w:color="auto" w:fill="FBD4B4"/>
        </w:rPr>
        <w:t xml:space="preserve">оборудованием. Перед включением аппарата тщательно изучите </w:t>
      </w:r>
      <w:r>
        <w:rPr>
          <w:rFonts w:eastAsia="Times New Roman"/>
          <w:b/>
          <w:bCs/>
          <w:sz w:val="24"/>
          <w:szCs w:val="24"/>
        </w:rPr>
        <w:t>инструкцию.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530225</wp:posOffset>
            </wp:positionV>
            <wp:extent cx="6188075" cy="5994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42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62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C2D69B"/>
        </w:rPr>
        <w:t xml:space="preserve">Более подробную информацию об особенностях работы аппарата можно получить в сервисном отделе фирмы </w:t>
      </w:r>
      <w:r>
        <w:rPr>
          <w:rFonts w:eastAsia="Times New Roman"/>
          <w:b/>
          <w:bCs/>
          <w:i/>
          <w:iCs/>
          <w:sz w:val="24"/>
          <w:szCs w:val="24"/>
          <w:shd w:val="clear" w:color="auto" w:fill="C2D69B"/>
        </w:rPr>
        <w:t>HUVITZ</w:t>
      </w:r>
      <w:r>
        <w:rPr>
          <w:rFonts w:eastAsia="Times New Roman"/>
          <w:b/>
          <w:bCs/>
          <w:sz w:val="24"/>
          <w:szCs w:val="24"/>
          <w:shd w:val="clear" w:color="auto" w:fill="C2D69B"/>
        </w:rPr>
        <w:t xml:space="preserve"> или у ее официальных </w:t>
      </w:r>
      <w:r>
        <w:rPr>
          <w:rFonts w:eastAsia="Times New Roman"/>
          <w:b/>
          <w:bCs/>
          <w:sz w:val="24"/>
          <w:szCs w:val="24"/>
        </w:rPr>
        <w:t>представителей.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50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подробно описаны условия безопасной работы или хранения аппарата.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7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5"/>
        </w:numPr>
        <w:tabs>
          <w:tab w:val="left" w:pos="820"/>
        </w:tabs>
        <w:spacing w:line="236" w:lineRule="auto"/>
        <w:ind w:left="820" w:right="8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Данное оборудование не должно использоваться в тех местах, где существует опасность взрыва, а также в присутствии горючих, взрывоопасных или летучих растворителей (спирт, бензол, и им подобные химикаты).</w:t>
      </w:r>
    </w:p>
    <w:p w:rsidR="0085664B" w:rsidRDefault="0085664B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5"/>
        </w:numPr>
        <w:tabs>
          <w:tab w:val="left" w:pos="820"/>
        </w:tabs>
        <w:spacing w:line="238" w:lineRule="auto"/>
        <w:ind w:left="820" w:right="8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Прибор не должен ни храниться, ни устанавливаться в местах с высокой влажностью. Для нормальной работы относительная влажность должна быть в диапазоне 30% - 75%. Прибор не должен располагаться в местах, где на него могут попасть брызги, капли или струи воды. Не помещайте емкости с водой, различными жидкостями или газами на любые электрические приборы (в том числе на проектор изображений </w:t>
      </w:r>
      <w:r>
        <w:rPr>
          <w:rFonts w:eastAsia="Times New Roman"/>
          <w:b/>
          <w:bCs/>
          <w:sz w:val="24"/>
          <w:szCs w:val="24"/>
        </w:rPr>
        <w:t>HCP-7000)</w:t>
      </w:r>
      <w:r>
        <w:rPr>
          <w:rFonts w:eastAsia="Times New Roman"/>
          <w:sz w:val="24"/>
          <w:szCs w:val="24"/>
        </w:rPr>
        <w:t>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1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985" cy="1619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9</w:t>
      </w:r>
    </w:p>
    <w:p w:rsidR="0085664B" w:rsidRDefault="0085664B">
      <w:pPr>
        <w:sectPr w:rsidR="0085664B">
          <w:pgSz w:w="11900" w:h="16838"/>
          <w:pgMar w:top="714" w:right="760" w:bottom="706" w:left="1300" w:header="0" w:footer="0" w:gutter="0"/>
          <w:cols w:space="720" w:equalWidth="0">
            <w:col w:w="9840"/>
          </w:cols>
        </w:sectPr>
      </w:pPr>
    </w:p>
    <w:p w:rsidR="0085664B" w:rsidRDefault="000542CA">
      <w:pPr>
        <w:tabs>
          <w:tab w:val="left" w:pos="8520"/>
        </w:tabs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b/>
          <w:bCs/>
          <w:sz w:val="25"/>
          <w:szCs w:val="25"/>
        </w:rPr>
        <w:lastRenderedPageBreak/>
        <w:t>Б</w:t>
      </w:r>
      <w:r w:rsidR="00F0033D">
        <w:rPr>
          <w:rFonts w:eastAsia="Times New Roman"/>
          <w:b/>
          <w:bCs/>
          <w:sz w:val="25"/>
          <w:szCs w:val="25"/>
        </w:rPr>
        <w:t>езопасность</w:t>
      </w:r>
      <w:r w:rsidR="00F0033D">
        <w:rPr>
          <w:sz w:val="20"/>
          <w:szCs w:val="20"/>
        </w:rPr>
        <w:tab/>
      </w:r>
      <w:r w:rsidR="00F0033D">
        <w:rPr>
          <w:rFonts w:eastAsia="Times New Roman"/>
          <w:b/>
          <w:bCs/>
          <w:sz w:val="36"/>
          <w:szCs w:val="36"/>
          <w:vertAlign w:val="superscript"/>
        </w:rPr>
        <w:t>HCP-7000</w:t>
      </w:r>
    </w:p>
    <w:p w:rsidR="0085664B" w:rsidRDefault="00F0033D">
      <w:pPr>
        <w:tabs>
          <w:tab w:val="left" w:pos="8520"/>
        </w:tabs>
        <w:rPr>
          <w:sz w:val="20"/>
          <w:szCs w:val="20"/>
        </w:rPr>
        <w:sectPr w:rsidR="0085664B">
          <w:pgSz w:w="11900" w:h="16838"/>
          <w:pgMar w:top="727" w:right="860" w:bottom="706" w:left="142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-30480</wp:posOffset>
                </wp:positionV>
                <wp:extent cx="62503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1740B" id="Shape 46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2.4pt" to="486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86tgEAAH4DAAAOAAAAZHJzL2Uyb0RvYy54bWysU8tuUzEQ3SPxD5b35N4GEhUrN120hE0F&#10;kVo+YGL75lr4JY/JTf6esfNoA6wqvLA8D5+Zc8Ze3O2dZTud0ATf8ZtJy5n2Mijjtx3/8bz6cMsZ&#10;ZvAKbPC64weN/G75/t1ijEJPwxCs0okRiEcxxo4POUfRNCgH7QAnIWpPwT4kB5nMtG1UgpHQnW2m&#10;bTtvxpBUTEFqRPI+HIN8WfH7Xsv8ve9RZ2Y7Tr3luqe6b8reLBcgtgniYOSpDXhDFw6Mp6IXqAfI&#10;wH4l8xeUMzIFDH2eyOCa0PdG6sqB2Ny0f7B5GiDqyoXEwXiRCf8frPy2WydmVMc/zTnz4GhGtSwj&#10;m8QZIwrKuffrVOjJvX+Kj0H+RIo1V8FiYDym7fvkSjrxY/sq9uEitt5nJsk5n87aj+2MM3mONSDO&#10;F2PC/FUHx8qh49b4ogMI2D1iLqVBnFOKG4M1amWsrUbabu5tYjugma/qKkzoylWa9WykLtrPs4p8&#10;FcPXEG1d/4JwJtPjtcZ1/PaSBGLQoL54RTVBZDD2eKb61p9EO+pUFNsEdVins5g05Nro6UGWV/Ta&#10;rrdfvs3yNwAAAP//AwBQSwMEFAAGAAgAAAAhAIrnMNbeAAAACQEAAA8AAABkcnMvZG93bnJldi54&#10;bWxMj81OwzAQhO9IvIO1SNxapylqaBqnQkgtJw4UHsCJt0nUeB3Fzk/79CziALfdndHsN9l+tq0Y&#10;sfeNIwWrZQQCqXSmoUrB1+dh8QzCB01Gt45QwRU97PP7u0ynxk30geMpVIJDyKdaQR1Cl0rpyxqt&#10;9kvXIbF2dr3Vgde+kqbXE4fbVsZRtJFWN8Qfat3ha43l5TRYBWvzfj4U0/h2bG63y3XYJN2xTJR6&#10;fJhfdiACzuHPDD/4jA45MxVuIONFq2Cxitds5eGJK7Bhm8Rcrvg9yDyT/xvk3wAAAP//AwBQSwEC&#10;LQAUAAYACAAAACEAtoM4kv4AAADhAQAAEwAAAAAAAAAAAAAAAAAAAAAAW0NvbnRlbnRfVHlwZXNd&#10;LnhtbFBLAQItABQABgAIAAAAIQA4/SH/1gAAAJQBAAALAAAAAAAAAAAAAAAAAC8BAABfcmVscy8u&#10;cmVsc1BLAQItABQABgAIAAAAIQDoAj86tgEAAH4DAAAOAAAAAAAAAAAAAAAAAC4CAABkcnMvZTJv&#10;RG9jLnhtbFBLAQItABQABgAIAAAAIQCK5zDW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62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4" w:lineRule="auto"/>
        <w:ind w:left="70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Данный аппарат должен обслуживаться только обученным персоналом, либо под контролем опытного оператора.</w:t>
      </w:r>
    </w:p>
    <w:p w:rsidR="0085664B" w:rsidRDefault="0085664B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7" w:lineRule="auto"/>
        <w:ind w:left="70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Техническое обслуживание аппарата может проводиться только в тех рамках, которые указаны в данной инструкции по применению. Все остальные операции по уходу, настройке и ремонту проектора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должны выполняться только специалистами фирмы </w:t>
      </w:r>
      <w:r>
        <w:rPr>
          <w:rFonts w:eastAsia="Times New Roman"/>
          <w:b/>
          <w:b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 xml:space="preserve"> или ее уполномоченными представителями.</w:t>
      </w:r>
    </w:p>
    <w:p w:rsidR="0085664B" w:rsidRDefault="0085664B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8" w:lineRule="auto"/>
        <w:ind w:left="70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Фирма-изготовитель </w:t>
      </w:r>
      <w:r>
        <w:rPr>
          <w:rFonts w:eastAsia="Times New Roman"/>
          <w:b/>
          <w:b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 xml:space="preserve"> несет ответственность за безопасность, надежность и качество работы своих изделий только при соблюдении владельцем аппарата следующих требований: (</w:t>
      </w:r>
      <w:r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 Электрическое подключение в рабочем помещении отвечает требованиям, указанным в данной инструкции и (</w:t>
      </w:r>
      <w:r>
        <w:rPr>
          <w:rFonts w:eastAsia="Times New Roman"/>
          <w:i/>
          <w:i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 изделие используется и обслуживается в соответствии с данной инструкцией и руководством по сервисному обслуживанию.</w:t>
      </w:r>
    </w:p>
    <w:p w:rsidR="0085664B" w:rsidRDefault="0085664B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6" w:lineRule="auto"/>
        <w:ind w:left="70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Фирма-изготовитель </w:t>
      </w:r>
      <w:r>
        <w:rPr>
          <w:rFonts w:eastAsia="Times New Roman"/>
          <w:b/>
          <w:b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 xml:space="preserve"> не принимает на себя ответственность за ущерб, причиненный несанкционированным вмешательством в работу ее изделий. Подобное вмешательство лишает владельца аппарата права на гарантийный ремонт.</w:t>
      </w:r>
    </w:p>
    <w:p w:rsidR="0085664B" w:rsidRDefault="0085664B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4" w:lineRule="auto"/>
        <w:ind w:left="700" w:right="2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Устанавливать, использовать и обслуживать аппарат могут только те инженеры, которые прошли соответствующий инструктаж и подготовку.</w:t>
      </w:r>
    </w:p>
    <w:p w:rsidR="0085664B" w:rsidRDefault="0085664B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4" w:lineRule="auto"/>
        <w:ind w:left="70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по эксплуатации (применению) аппарата должна находиться рядом с оператором.</w:t>
      </w:r>
    </w:p>
    <w:p w:rsidR="0085664B" w:rsidRDefault="0085664B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4" w:lineRule="auto"/>
        <w:ind w:left="700" w:right="2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Избегайте механических нагрузок на соединительные кабели. При отключении кабеля держите его за корпус разъема (например, за вилку сетевого кабеля), а не за провод.</w:t>
      </w:r>
    </w:p>
    <w:p w:rsidR="0085664B" w:rsidRDefault="0085664B">
      <w:pPr>
        <w:spacing w:line="289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spacing w:line="236" w:lineRule="auto"/>
        <w:ind w:left="70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Перед началом работы, осмотрите аппарат на предмет возможных механических повреждений. При обнаружении таких дефектов немедленно отключите аппарат от сетевого питания и обратитесь в сервисный отдел.</w:t>
      </w:r>
    </w:p>
    <w:p w:rsidR="0085664B" w:rsidRDefault="0085664B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6"/>
        </w:numPr>
        <w:tabs>
          <w:tab w:val="left" w:pos="700"/>
        </w:tabs>
        <w:ind w:left="700" w:hanging="4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загораживайте вентиляционные щели и отверстия аппарата.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49" w:lineRule="exact"/>
        <w:rPr>
          <w:sz w:val="20"/>
          <w:szCs w:val="20"/>
        </w:rPr>
      </w:pPr>
    </w:p>
    <w:p w:rsidR="0085664B" w:rsidRDefault="00F003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985" cy="1619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10</w:t>
      </w:r>
    </w:p>
    <w:p w:rsidR="0085664B" w:rsidRDefault="0085664B">
      <w:pPr>
        <w:sectPr w:rsidR="0085664B">
          <w:type w:val="continuous"/>
          <w:pgSz w:w="11900" w:h="16838"/>
          <w:pgMar w:top="727" w:right="840" w:bottom="70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3680"/>
      </w:tblGrid>
      <w:tr w:rsidR="0085664B">
        <w:trPr>
          <w:trHeight w:val="372"/>
        </w:trPr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О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собенности проектора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27" w:lineRule="exact"/>
        <w:rPr>
          <w:sz w:val="20"/>
          <w:szCs w:val="20"/>
        </w:rPr>
      </w:pPr>
    </w:p>
    <w:p w:rsidR="0085664B" w:rsidRPr="000542CA" w:rsidRDefault="00F0033D">
      <w:pPr>
        <w:ind w:left="2040"/>
        <w:rPr>
          <w:sz w:val="20"/>
          <w:szCs w:val="20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3. Отличительные особенности аппарата</w:t>
      </w:r>
    </w:p>
    <w:p w:rsidR="0085664B" w:rsidRDefault="0085664B">
      <w:pPr>
        <w:spacing w:line="343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Проектор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отличается следующими особенностями, выделяющими его на рынке офтальмологических приборов: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49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7"/>
        </w:numPr>
        <w:tabs>
          <w:tab w:val="left" w:pos="835"/>
        </w:tabs>
        <w:spacing w:line="230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Яркие изображения, формируемые с помощью светодиодов. В отличие от галогеновых ламп, светодиоды характеризуются практически неограниченным сроком службы.</w:t>
      </w:r>
    </w:p>
    <w:p w:rsidR="0085664B" w:rsidRDefault="0085664B">
      <w:pPr>
        <w:spacing w:line="363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7"/>
        </w:numPr>
        <w:tabs>
          <w:tab w:val="left" w:pos="820"/>
        </w:tabs>
        <w:ind w:left="820" w:hanging="3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Удобный и быстрый выбор необходимой офтальмологической таблицы.</w:t>
      </w:r>
    </w:p>
    <w:p w:rsidR="0085664B" w:rsidRDefault="0085664B">
      <w:pPr>
        <w:spacing w:line="389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7"/>
        </w:numPr>
        <w:tabs>
          <w:tab w:val="left" w:pos="835"/>
        </w:tabs>
        <w:spacing w:line="231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 из 41 офтальмологических таблиц, а также красный, зеленый и поляризационный фильтры, позволяющие выполнять тест бинокулярного баланса, тест несоответствия фиксации, тест слияния и тест анизейконии.</w:t>
      </w:r>
    </w:p>
    <w:p w:rsidR="0085664B" w:rsidRDefault="0085664B">
      <w:pPr>
        <w:spacing w:line="362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7"/>
        </w:numPr>
        <w:tabs>
          <w:tab w:val="left" w:pos="820"/>
        </w:tabs>
        <w:ind w:left="820" w:hanging="3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Набор из 34 масок (вертикальная линия, горизонтальная линия и одиночный символ).</w:t>
      </w:r>
    </w:p>
    <w:p w:rsidR="0085664B" w:rsidRDefault="0085664B">
      <w:pPr>
        <w:spacing w:line="358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7"/>
        </w:numPr>
        <w:tabs>
          <w:tab w:val="left" w:pos="820"/>
        </w:tabs>
        <w:ind w:left="820" w:hanging="3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Диапазон проецирования от 2.5 до 8 метров.</w:t>
      </w:r>
    </w:p>
    <w:p w:rsidR="0085664B" w:rsidRDefault="0085664B">
      <w:pPr>
        <w:spacing w:line="358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7"/>
        </w:numPr>
        <w:tabs>
          <w:tab w:val="left" w:pos="820"/>
        </w:tabs>
        <w:ind w:left="820" w:hanging="3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Беспроводный пульт дистанционного управления.</w:t>
      </w:r>
    </w:p>
    <w:p w:rsidR="0085664B" w:rsidRDefault="0085664B">
      <w:pPr>
        <w:spacing w:line="389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7"/>
        </w:numPr>
        <w:tabs>
          <w:tab w:val="left" w:pos="835"/>
        </w:tabs>
        <w:spacing w:line="226" w:lineRule="auto"/>
        <w:ind w:left="840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программирования аппарата оператором (имеются 2 программы, каждая из которых содержит до 30 офтальмологических таблиц).</w:t>
      </w:r>
    </w:p>
    <w:p w:rsidR="0085664B" w:rsidRDefault="0085664B">
      <w:pPr>
        <w:spacing w:line="362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7"/>
        </w:numPr>
        <w:tabs>
          <w:tab w:val="left" w:pos="820"/>
        </w:tabs>
        <w:ind w:left="820" w:hanging="3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Удобное сетевое подключение к цифровому рефрактору фирмы </w:t>
      </w:r>
      <w:r>
        <w:rPr>
          <w:rFonts w:eastAsia="Times New Roman"/>
          <w:b/>
          <w:bCs/>
          <w:i/>
          <w:i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>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57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11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4120"/>
      </w:tblGrid>
      <w:tr w:rsidR="0085664B">
        <w:trPr>
          <w:trHeight w:val="372"/>
        </w:trPr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11" w:name="page12"/>
            <w:bookmarkEnd w:id="11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С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оветы оп работе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88" w:lineRule="exact"/>
        <w:rPr>
          <w:sz w:val="20"/>
          <w:szCs w:val="20"/>
        </w:rPr>
      </w:pPr>
    </w:p>
    <w:p w:rsidR="0085664B" w:rsidRPr="000542CA" w:rsidRDefault="00F0033D">
      <w:pPr>
        <w:ind w:left="2440"/>
        <w:rPr>
          <w:sz w:val="20"/>
          <w:szCs w:val="20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4. Указания по работе с проектором</w:t>
      </w:r>
    </w:p>
    <w:p w:rsidR="0085664B" w:rsidRDefault="0085664B">
      <w:pPr>
        <w:spacing w:line="345" w:lineRule="exact"/>
        <w:rPr>
          <w:sz w:val="20"/>
          <w:szCs w:val="20"/>
        </w:rPr>
      </w:pPr>
    </w:p>
    <w:p w:rsidR="0085664B" w:rsidRDefault="00F0033D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Проектор офтальмологических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является сложным и высокотехнологичным изделием, требующим внимательного и бережного обращения. Ниже даны советы и указания, выполнение которых обеспечит длительную и надежную работу аппарата.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9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3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ударяйте и не роняйте проектор. Сильный удар может вызвать серьезные повреждения и нарушить нормальную работу аппарата. Бережное обращение с любыми электронными приборами является отличительным качеством высококвалифицированных профессионалов.</w:t>
      </w:r>
    </w:p>
    <w:p w:rsidR="0085664B" w:rsidRDefault="0085664B">
      <w:pPr>
        <w:spacing w:line="151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3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результаты офтальмологических измерений и тестов влияет уровень освещения в рабочем кабинете. Не допускайте попадания на проектор прямого солнечного света. Не работайте в кабинете со слишком ярким искусственным (электрическим) освещением.</w:t>
      </w:r>
    </w:p>
    <w:p w:rsidR="0085664B" w:rsidRDefault="0085664B">
      <w:pPr>
        <w:spacing w:line="152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0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Вы хотите использовать проектор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как составную часть офтальмологической измерительной системы, проконсультируйтесь с представителем фирмы </w:t>
      </w:r>
      <w:r>
        <w:rPr>
          <w:rFonts w:eastAsia="Times New Roman"/>
          <w:b/>
          <w:bCs/>
          <w:i/>
          <w:i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>.</w:t>
      </w:r>
    </w:p>
    <w:p w:rsidR="0085664B" w:rsidRDefault="0085664B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3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Быстрый перенос аппарата из холодного помещения в теплый кабинет может привести к конденсации водяного пара на защитном стекле измерительного окна и на оптических деталях внутри прибора. В этом случае требуется подождать, пока конденсат испарится, и только после этого начинать измерения.</w:t>
      </w:r>
    </w:p>
    <w:p w:rsidR="0085664B" w:rsidRDefault="0085664B">
      <w:pPr>
        <w:spacing w:line="151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0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Всегда содержите в чистоте наружную поверхность проекционной линзы. Если оно загрязнились от пыли или от отпечатков пальцев, то это может привести к ошибкам в работе прибора и снизить точность измерений.</w:t>
      </w:r>
    </w:p>
    <w:p w:rsidR="0085664B" w:rsidRDefault="0085664B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26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появлении дыма, запаха или шума во время работы проектора немедленно выньте кабель питания из розетки и обратитесь в сервисный отдел.</w:t>
      </w:r>
    </w:p>
    <w:p w:rsidR="0085664B" w:rsidRDefault="0085664B">
      <w:pPr>
        <w:spacing w:line="152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1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очистки поверхностей аппарата не применяйте органические растворители, такие как спирт, растворитель для лака, бензол и т. п., поскольку они могут повредить прибор.</w:t>
      </w:r>
    </w:p>
    <w:p w:rsidR="0085664B" w:rsidRDefault="0085664B">
      <w:pPr>
        <w:spacing w:line="152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0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перемещении проектора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убедитесь в том, что его питание выключено, и только после этого поднимите прибор, удерживая его обеими руками за нижнюю часть.</w:t>
      </w:r>
    </w:p>
    <w:p w:rsidR="0085664B" w:rsidRDefault="0085664B">
      <w:pPr>
        <w:spacing w:line="154" w:lineRule="exact"/>
        <w:rPr>
          <w:rFonts w:ascii="Symbol" w:eastAsia="Symbol" w:hAnsi="Symbol" w:cs="Symbol"/>
          <w:sz w:val="24"/>
          <w:szCs w:val="24"/>
        </w:rPr>
      </w:pPr>
    </w:p>
    <w:p w:rsidR="0085664B" w:rsidRDefault="00F0033D">
      <w:pPr>
        <w:numPr>
          <w:ilvl w:val="0"/>
          <w:numId w:val="8"/>
        </w:numPr>
        <w:tabs>
          <w:tab w:val="left" w:pos="835"/>
        </w:tabs>
        <w:spacing w:line="230" w:lineRule="auto"/>
        <w:ind w:left="84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проектор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не предполагается использовать в течение длительного времени, то отключите его питание и закройте корпус аппарата пылезащитным кожухом.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94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12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4280"/>
      </w:tblGrid>
      <w:tr w:rsidR="0085664B">
        <w:trPr>
          <w:trHeight w:val="372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12" w:name="page13"/>
            <w:bookmarkEnd w:id="12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С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остав изделия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12" w:lineRule="exact"/>
        <w:rPr>
          <w:sz w:val="20"/>
          <w:szCs w:val="20"/>
        </w:rPr>
      </w:pPr>
    </w:p>
    <w:p w:rsidR="0085664B" w:rsidRPr="000542CA" w:rsidRDefault="00F0033D">
      <w:pPr>
        <w:ind w:left="3520"/>
        <w:rPr>
          <w:sz w:val="20"/>
          <w:szCs w:val="20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5. Состав проектора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65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Проектор офтальмологических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состоит из основного блока, подставки, экрана, и пульта дистанционного управления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76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5.1 Основной блок</w:t>
      </w:r>
    </w:p>
    <w:p w:rsidR="0085664B" w:rsidRDefault="0085664B">
      <w:pPr>
        <w:spacing w:line="57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 рис.  5-1  показаны  составные  элементы  проектора  офтальмологических  изображений</w:t>
      </w:r>
    </w:p>
    <w:p w:rsidR="0085664B" w:rsidRDefault="0085664B">
      <w:pPr>
        <w:spacing w:line="142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HCP-7000.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895985</wp:posOffset>
            </wp:positionH>
            <wp:positionV relativeFrom="paragraph">
              <wp:posOffset>294640</wp:posOffset>
            </wp:positionV>
            <wp:extent cx="4469130" cy="44780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447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87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620" w:right="180" w:hanging="13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Рис. 5-1. Вид спереди на основной блок проектора офтальмологических изображений HCP-7000 совместно с пультом дистанционного управления.</w:t>
      </w:r>
    </w:p>
    <w:p w:rsidR="0085664B" w:rsidRDefault="0085664B">
      <w:pPr>
        <w:spacing w:line="286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– проекционная линза; 2 – входное окно для инфракрасного света; 3 – подставка для установки на столе; 4 – беспроводной пульт дистанционного управления.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19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13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p w:rsidR="0085664B" w:rsidRDefault="000542CA">
      <w:pPr>
        <w:tabs>
          <w:tab w:val="left" w:pos="8520"/>
        </w:tabs>
        <w:rPr>
          <w:sz w:val="20"/>
          <w:szCs w:val="20"/>
        </w:rPr>
      </w:pPr>
      <w:bookmarkStart w:id="13" w:name="page14"/>
      <w:bookmarkEnd w:id="13"/>
      <w:r>
        <w:rPr>
          <w:rFonts w:eastAsia="Times New Roman"/>
          <w:b/>
          <w:bCs/>
          <w:sz w:val="32"/>
          <w:szCs w:val="32"/>
        </w:rPr>
        <w:lastRenderedPageBreak/>
        <w:t>С</w:t>
      </w:r>
      <w:r w:rsidR="00F0033D">
        <w:rPr>
          <w:rFonts w:eastAsia="Times New Roman"/>
          <w:b/>
          <w:bCs/>
          <w:sz w:val="32"/>
          <w:szCs w:val="32"/>
        </w:rPr>
        <w:t>остав изделия</w:t>
      </w:r>
      <w:r w:rsidR="00F0033D">
        <w:rPr>
          <w:sz w:val="20"/>
          <w:szCs w:val="20"/>
        </w:rPr>
        <w:tab/>
      </w:r>
      <w:r w:rsidR="00F0033D">
        <w:rPr>
          <w:rFonts w:eastAsia="Times New Roman"/>
          <w:b/>
          <w:bCs/>
          <w:sz w:val="36"/>
          <w:szCs w:val="36"/>
          <w:vertAlign w:val="superscript"/>
        </w:rPr>
        <w:t>HCP-7000</w:t>
      </w:r>
    </w:p>
    <w:p w:rsidR="0085664B" w:rsidRDefault="00F0033D">
      <w:pPr>
        <w:tabs>
          <w:tab w:val="left" w:pos="8520"/>
        </w:tabs>
        <w:rPr>
          <w:sz w:val="20"/>
          <w:szCs w:val="20"/>
        </w:rPr>
        <w:sectPr w:rsidR="0085664B">
          <w:pgSz w:w="11900" w:h="16838"/>
          <w:pgMar w:top="710" w:right="860" w:bottom="706" w:left="142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-30480</wp:posOffset>
                </wp:positionV>
                <wp:extent cx="625030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B52B3" id="Shape 5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2.4pt" to="486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bxtQEAAH4DAAAOAAAAZHJzL2Uyb0RvYy54bWysU9tuGyEQfa/Uf0C817tx5ShFXuchqfsS&#10;tZbSfsAYWC8KNzHUu/77DvjSuO1TFR4Qc+HMnDOwvJ+cZXud0ATf8ZtZy5n2Mijjdx3/8X394Y4z&#10;zOAV2OB1xw8a+f3q/bvlGIWehyFYpRMjEI9ijB0fco6iaVAO2gHOQtSegn1IDjKZadeoBCOhO9vM&#10;2/a2GUNSMQWpEcn7eAzyVcXvey3zt75HnZntOPWW657qvi17s1qC2CWIg5GnNuA/unBgPBW9QD1C&#10;BvYzmb+gnJEpYOjzTAbXhL43UlcOxOam/YPN8wBRVy4kDsaLTPh2sPLrfpOYUR1fzDnz4GhGtSwj&#10;m8QZIwrKefCbVOjJyT/HpyBfkGLNVbAYGI9pU59cSSd+bKpiHy5i6ykzSc7b+aL92C44k+dYA+J8&#10;MSbMX3RwrBw6bo0vOoCA/RPmUhrEOaW4MVij1sbaaqTd9sEmtgea+bquwoSuXKVZz0bqov20qMhX&#10;MXwN0db1LwhnMj1ea1zH7y5JIAYN6rNXVBNEBmOPZ6pv/Um0o05FsW1Qh006i0lDro2eHmR5Ra/t&#10;evv3t1n9AgAA//8DAFBLAwQUAAYACAAAACEAiucw1t4AAAAJAQAADwAAAGRycy9kb3ducmV2Lnht&#10;bEyPzU7DMBCE70i8g7VI3FqnKWpoGqdCSC0nDhQewIm3SdR4HcXOT/v0LOIAt92d0ew32X62rRix&#10;940jBatlBAKpdKahSsHX52HxDMIHTUa3jlDBFT3s8/u7TKfGTfSB4ylUgkPIp1pBHUKXSunLGq32&#10;S9chsXZ2vdWB176SptcTh9tWxlG0kVY3xB9q3eFrjeXlNFgFa/N+PhTT+HZsbrfLddgk3bFMlHp8&#10;mF92IALO4c8MP/iMDjkzFW4g40WrYLGK12zl4YkrsGGbxFyu+D3IPJP/G+TfAAAA//8DAFBLAQIt&#10;ABQABgAIAAAAIQC2gziS/gAAAOEBAAATAAAAAAAAAAAAAAAAAAAAAABbQ29udGVudF9UeXBlc10u&#10;eG1sUEsBAi0AFAAGAAgAAAAhADj9If/WAAAAlAEAAAsAAAAAAAAAAAAAAAAALwEAAF9yZWxzLy5y&#10;ZWxzUEsBAi0AFAAGAAgAAAAhALCvRvG1AQAAfgMAAA4AAAAAAAAAAAAAAAAALgIAAGRycy9lMm9E&#10;b2MueG1sUEsBAi0AFAAGAAgAAAAhAIrnMNb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98" w:lineRule="exact"/>
        <w:rPr>
          <w:sz w:val="20"/>
          <w:szCs w:val="20"/>
        </w:rPr>
      </w:pPr>
    </w:p>
    <w:p w:rsidR="0085664B" w:rsidRDefault="00F003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рис. 5-2 основной блок проектора показан снизу и с тыльной стороны, соответственно.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508635</wp:posOffset>
            </wp:positionH>
            <wp:positionV relativeFrom="paragraph">
              <wp:posOffset>380365</wp:posOffset>
            </wp:positionV>
            <wp:extent cx="5091430" cy="58889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588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41" w:lineRule="exact"/>
        <w:rPr>
          <w:sz w:val="20"/>
          <w:szCs w:val="20"/>
        </w:rPr>
      </w:pPr>
    </w:p>
    <w:p w:rsidR="0085664B" w:rsidRDefault="00F0033D">
      <w:pPr>
        <w:spacing w:line="249" w:lineRule="auto"/>
        <w:ind w:left="1380" w:right="640" w:hanging="74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Рис. 5-2. Вид на основной блок проектора офтальмологических изображений HCP-7000 снизу (верхний рисунок) и с тыла (нижний рисунок).</w:t>
      </w:r>
    </w:p>
    <w:p w:rsidR="0085664B" w:rsidRDefault="0085664B">
      <w:pPr>
        <w:spacing w:line="275" w:lineRule="exact"/>
        <w:rPr>
          <w:sz w:val="20"/>
          <w:szCs w:val="20"/>
        </w:rPr>
      </w:pPr>
    </w:p>
    <w:p w:rsidR="0085664B" w:rsidRDefault="00F0033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– тумблер питания; 2 – световой индикатор питания; 3 – регулировка наклона; 4 – подключение к цифровой сети (CAN = </w:t>
      </w:r>
      <w:r>
        <w:rPr>
          <w:rFonts w:eastAsia="Times New Roman"/>
          <w:b/>
          <w:bCs/>
          <w:i/>
          <w:iCs/>
          <w:sz w:val="24"/>
          <w:szCs w:val="24"/>
        </w:rPr>
        <w:t>controller area network</w:t>
      </w:r>
      <w:r>
        <w:rPr>
          <w:rFonts w:eastAsia="Times New Roman"/>
          <w:sz w:val="24"/>
          <w:szCs w:val="24"/>
        </w:rPr>
        <w:t>); 5 – последовательный порт RS-232; 6 – разъем питания сети переменного тока; 7 – предохранительный отсек.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55" w:lineRule="exact"/>
        <w:rPr>
          <w:sz w:val="20"/>
          <w:szCs w:val="20"/>
        </w:rPr>
      </w:pPr>
    </w:p>
    <w:p w:rsidR="0085664B" w:rsidRDefault="00F003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985" cy="1619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14</w:t>
      </w:r>
    </w:p>
    <w:p w:rsidR="0085664B" w:rsidRDefault="0085664B">
      <w:pPr>
        <w:sectPr w:rsidR="0085664B">
          <w:type w:val="continuous"/>
          <w:pgSz w:w="11900" w:h="16838"/>
          <w:pgMar w:top="710" w:right="840" w:bottom="706" w:left="1420" w:header="0" w:footer="0" w:gutter="0"/>
          <w:cols w:space="720" w:equalWidth="0">
            <w:col w:w="9640"/>
          </w:cols>
        </w:sectPr>
      </w:pPr>
    </w:p>
    <w:p w:rsidR="0085664B" w:rsidRDefault="000542CA">
      <w:pPr>
        <w:tabs>
          <w:tab w:val="left" w:pos="8520"/>
        </w:tabs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b/>
          <w:bCs/>
          <w:sz w:val="32"/>
          <w:szCs w:val="32"/>
        </w:rPr>
        <w:lastRenderedPageBreak/>
        <w:t>С</w:t>
      </w:r>
      <w:r w:rsidR="00F0033D">
        <w:rPr>
          <w:rFonts w:eastAsia="Times New Roman"/>
          <w:b/>
          <w:bCs/>
          <w:sz w:val="32"/>
          <w:szCs w:val="32"/>
        </w:rPr>
        <w:t>остав изделия</w:t>
      </w:r>
      <w:r w:rsidR="00F0033D">
        <w:rPr>
          <w:sz w:val="20"/>
          <w:szCs w:val="20"/>
        </w:rPr>
        <w:tab/>
      </w:r>
      <w:r w:rsidR="00F0033D">
        <w:rPr>
          <w:rFonts w:eastAsia="Times New Roman"/>
          <w:b/>
          <w:bCs/>
          <w:sz w:val="36"/>
          <w:szCs w:val="36"/>
          <w:vertAlign w:val="superscript"/>
        </w:rPr>
        <w:t>HCP-7000</w:t>
      </w:r>
    </w:p>
    <w:p w:rsidR="0085664B" w:rsidRDefault="00F0033D">
      <w:pPr>
        <w:tabs>
          <w:tab w:val="left" w:pos="8520"/>
        </w:tabs>
        <w:rPr>
          <w:sz w:val="20"/>
          <w:szCs w:val="20"/>
        </w:rPr>
        <w:sectPr w:rsidR="0085664B">
          <w:pgSz w:w="11900" w:h="16838"/>
          <w:pgMar w:top="710" w:right="860" w:bottom="706" w:left="142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-30480</wp:posOffset>
                </wp:positionV>
                <wp:extent cx="625030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6F31E" id="Shape 55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2.4pt" to="486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iGtQEAAH4DAAAOAAAAZHJzL2Uyb0RvYy54bWysU9tuGyEQfa/Uf0C817tx5ShFXuchqfsS&#10;tZbSfsAYWC8KNzHUu/77DvjSuO1TFR4Qc+HMnDOwvJ+cZXud0ATf8ZtZy5n2Mijjdx3/8X394Y4z&#10;zOAV2OB1xw8a+f3q/bvlGIWehyFYpRMjEI9ijB0fco6iaVAO2gHOQtSegn1IDjKZadeoBCOhO9vM&#10;2/a2GUNSMQWpEcn7eAzyVcXvey3zt75HnZntOPWW657qvi17s1qC2CWIg5GnNuA/unBgPBW9QD1C&#10;BvYzmb+gnJEpYOjzTAbXhL43UlcOxOam/YPN8wBRVy4kDsaLTPh2sPLrfpOYUR1fLDjz4GhGtSwj&#10;m8QZIwrKefCbVOjJyT/HpyBfkGLNVbAYGI9pU59cSSd+bKpiHy5i6ykzSc7b+aL92FJReY41IM4X&#10;Y8L8RQfHyqHj1viiAwjYP2EupUGcU4obgzVqbaytRtptH2xie6CZr+sqTOjKVZr1bKQu2k+LinwV&#10;w9cQbV3/gnAm0+O1xnX87pIEYtCgPntFNUFkMPZ4pvrWn0Q76lQU2wZ12KSzmDTk2ujpQZZX9Nqu&#10;t39/m9UvAAAA//8DAFBLAwQUAAYACAAAACEAiucw1t4AAAAJAQAADwAAAGRycy9kb3ducmV2Lnht&#10;bEyPzU7DMBCE70i8g7VI3FqnKWpoGqdCSC0nDhQewIm3SdR4HcXOT/v0LOIAt92d0ew32X62rRix&#10;940jBatlBAKpdKahSsHX52HxDMIHTUa3jlDBFT3s8/u7TKfGTfSB4ylUgkPIp1pBHUKXSunLGq32&#10;S9chsXZ2vdWB176SptcTh9tWxlG0kVY3xB9q3eFrjeXlNFgFa/N+PhTT+HZsbrfLddgk3bFMlHp8&#10;mF92IALO4c8MP/iMDjkzFW4g40WrYLGK12zl4YkrsGGbxFyu+D3IPJP/G+TfAAAA//8DAFBLAQIt&#10;ABQABgAIAAAAIQC2gziS/gAAAOEBAAATAAAAAAAAAAAAAAAAAAAAAABbQ29udGVudF9UeXBlc10u&#10;eG1sUEsBAi0AFAAGAAgAAAAhADj9If/WAAAAlAEAAAsAAAAAAAAAAAAAAAAALwEAAF9yZWxzLy5y&#10;ZWxzUEsBAi0AFAAGAAgAAAAhAOWKOIa1AQAAfgMAAA4AAAAAAAAAAAAAAAAALgIAAGRycy9lMm9E&#10;b2MueG1sUEsBAi0AFAAGAAgAAAAhAIrnMNb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4" w:lineRule="exact"/>
        <w:rPr>
          <w:sz w:val="20"/>
          <w:szCs w:val="20"/>
        </w:rPr>
      </w:pPr>
    </w:p>
    <w:p w:rsidR="0085664B" w:rsidRPr="000542CA" w:rsidRDefault="00F0033D">
      <w:pPr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5.2 Запчасти и принадлежности</w:t>
      </w:r>
    </w:p>
    <w:p w:rsidR="0085664B" w:rsidRDefault="0085664B">
      <w:pPr>
        <w:spacing w:line="343" w:lineRule="exact"/>
        <w:rPr>
          <w:sz w:val="20"/>
          <w:szCs w:val="20"/>
        </w:rPr>
      </w:pPr>
    </w:p>
    <w:p w:rsidR="0085664B" w:rsidRDefault="00F0033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рис. 5-3 показаны запасные части и принадлежности проектора офтальмологических изображений </w:t>
      </w:r>
      <w:r>
        <w:rPr>
          <w:rFonts w:eastAsia="Times New Roman"/>
          <w:b/>
          <w:bCs/>
          <w:sz w:val="24"/>
          <w:szCs w:val="24"/>
        </w:rPr>
        <w:t>HCP-7000.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411480</wp:posOffset>
            </wp:positionV>
            <wp:extent cx="6122670" cy="35058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37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3520" w:right="660" w:hanging="285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Рис. 5-3. Запасные части и принадлежности проектора офтальмологических изображений HCP-7000.</w:t>
      </w:r>
    </w:p>
    <w:p w:rsidR="0085664B" w:rsidRDefault="0085664B">
      <w:pPr>
        <w:spacing w:line="285" w:lineRule="exact"/>
        <w:rPr>
          <w:sz w:val="20"/>
          <w:szCs w:val="20"/>
        </w:rPr>
      </w:pPr>
    </w:p>
    <w:p w:rsidR="0085664B" w:rsidRDefault="00F0033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– экран; 2 – торцевой ключ 4 мм; 3 – торцевой ключ 2.5 мм; 4 – сетевой шнур; 5 - пылезащитный кожух; 6 - батареи АА (2 шт.).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83" w:lineRule="exact"/>
        <w:rPr>
          <w:sz w:val="20"/>
          <w:szCs w:val="20"/>
        </w:rPr>
      </w:pPr>
    </w:p>
    <w:p w:rsidR="0085664B" w:rsidRDefault="00F003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985" cy="16192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15</w:t>
      </w:r>
    </w:p>
    <w:p w:rsidR="0085664B" w:rsidRDefault="0085664B">
      <w:pPr>
        <w:sectPr w:rsidR="0085664B">
          <w:type w:val="continuous"/>
          <w:pgSz w:w="11900" w:h="16838"/>
          <w:pgMar w:top="710" w:right="840" w:bottom="70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3700"/>
      </w:tblGrid>
      <w:tr w:rsidR="0085664B">
        <w:trPr>
          <w:trHeight w:val="372"/>
        </w:trPr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85664B" w:rsidRDefault="000542CA" w:rsidP="000542CA">
            <w:pPr>
              <w:ind w:left="120"/>
              <w:rPr>
                <w:sz w:val="20"/>
                <w:szCs w:val="20"/>
              </w:rPr>
            </w:pPr>
            <w:bookmarkStart w:id="15" w:name="page16"/>
            <w:bookmarkEnd w:id="15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У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 xml:space="preserve">становка и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Н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астройка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88" w:lineRule="exact"/>
        <w:rPr>
          <w:sz w:val="20"/>
          <w:szCs w:val="20"/>
        </w:rPr>
      </w:pPr>
    </w:p>
    <w:p w:rsidR="0085664B" w:rsidRPr="000542CA" w:rsidRDefault="000542CA">
      <w:pPr>
        <w:numPr>
          <w:ilvl w:val="1"/>
          <w:numId w:val="9"/>
        </w:numPr>
        <w:tabs>
          <w:tab w:val="left" w:pos="3500"/>
        </w:tabs>
        <w:ind w:left="3500" w:hanging="313"/>
        <w:jc w:val="both"/>
        <w:rPr>
          <w:rFonts w:eastAsia="Arial"/>
          <w:b/>
          <w:bCs/>
          <w:color w:val="808080"/>
          <w:sz w:val="28"/>
          <w:szCs w:val="28"/>
        </w:rPr>
      </w:pPr>
      <w:r>
        <w:rPr>
          <w:rFonts w:eastAsia="Arial"/>
          <w:b/>
          <w:bCs/>
          <w:color w:val="808080"/>
          <w:sz w:val="28"/>
          <w:szCs w:val="28"/>
        </w:rPr>
        <w:t>Установка и Н</w:t>
      </w:r>
      <w:r w:rsidR="00F0033D" w:rsidRPr="000542CA">
        <w:rPr>
          <w:rFonts w:eastAsia="Arial"/>
          <w:b/>
          <w:bCs/>
          <w:color w:val="808080"/>
          <w:sz w:val="28"/>
          <w:szCs w:val="28"/>
        </w:rPr>
        <w:t>астройка</w:t>
      </w:r>
    </w:p>
    <w:p w:rsidR="0085664B" w:rsidRDefault="0085664B">
      <w:pPr>
        <w:spacing w:line="338" w:lineRule="exact"/>
        <w:rPr>
          <w:rFonts w:ascii="Arial" w:eastAsia="Arial" w:hAnsi="Arial" w:cs="Arial"/>
          <w:b/>
          <w:bCs/>
          <w:color w:val="808080"/>
          <w:sz w:val="28"/>
          <w:szCs w:val="28"/>
        </w:rPr>
      </w:pPr>
    </w:p>
    <w:p w:rsidR="0085664B" w:rsidRPr="000542CA" w:rsidRDefault="00F0033D">
      <w:pPr>
        <w:numPr>
          <w:ilvl w:val="0"/>
          <w:numId w:val="10"/>
        </w:numPr>
        <w:tabs>
          <w:tab w:val="left" w:pos="580"/>
        </w:tabs>
        <w:ind w:left="580" w:hanging="461"/>
        <w:jc w:val="both"/>
        <w:rPr>
          <w:rFonts w:eastAsia="Arial"/>
          <w:b/>
          <w:bCs/>
          <w:sz w:val="28"/>
          <w:szCs w:val="28"/>
        </w:rPr>
      </w:pPr>
      <w:r w:rsidRPr="000542CA">
        <w:rPr>
          <w:rFonts w:eastAsia="Arial"/>
          <w:b/>
          <w:bCs/>
          <w:sz w:val="28"/>
          <w:szCs w:val="28"/>
        </w:rPr>
        <w:t>Расположение проектора на рабочем месте</w:t>
      </w:r>
    </w:p>
    <w:p w:rsidR="0085664B" w:rsidRDefault="0085664B">
      <w:pPr>
        <w:spacing w:line="343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Однолучевой проектор офтальмологических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должен устанавливаться на таком же расстоянии от экрана, как и пациент (рис. 6-1).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453390</wp:posOffset>
            </wp:positionH>
            <wp:positionV relativeFrom="paragraph">
              <wp:posOffset>211455</wp:posOffset>
            </wp:positionV>
            <wp:extent cx="5362575" cy="28956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60" w:lineRule="exact"/>
        <w:rPr>
          <w:sz w:val="20"/>
          <w:szCs w:val="20"/>
        </w:rPr>
      </w:pPr>
    </w:p>
    <w:p w:rsidR="0085664B" w:rsidRDefault="00F0033D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Рис. 6-1. Взаимное расположение проектора, экрана и пациента</w:t>
      </w:r>
      <w:r>
        <w:rPr>
          <w:rFonts w:eastAsia="Times New Roman"/>
          <w:sz w:val="24"/>
          <w:szCs w:val="24"/>
        </w:rPr>
        <w:t>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55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6.2 Регулировка фокуса и размера изображений</w:t>
      </w:r>
    </w:p>
    <w:p w:rsidR="0085664B" w:rsidRDefault="0085664B">
      <w:pPr>
        <w:spacing w:line="345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Регулировка фокуса и размеров символов офтальмологических таблиц выполняется только для тех моделей проекторов, у которых имеется устройство масштабирования изображений (</w:t>
      </w:r>
      <w:r>
        <w:rPr>
          <w:rFonts w:eastAsia="Times New Roman"/>
          <w:b/>
          <w:bCs/>
          <w:i/>
          <w:iCs/>
          <w:sz w:val="24"/>
          <w:szCs w:val="24"/>
        </w:rPr>
        <w:t>zoom</w:t>
      </w:r>
      <w:r>
        <w:rPr>
          <w:rFonts w:eastAsia="Times New Roman"/>
          <w:sz w:val="24"/>
          <w:szCs w:val="24"/>
        </w:rPr>
        <w:t>). Для данной регулировки выполните следующее:</w:t>
      </w:r>
    </w:p>
    <w:p w:rsidR="0085664B" w:rsidRDefault="0085664B">
      <w:pPr>
        <w:spacing w:line="292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11"/>
        </w:numPr>
        <w:tabs>
          <w:tab w:val="left" w:pos="820"/>
        </w:tabs>
        <w:spacing w:line="348" w:lineRule="auto"/>
        <w:ind w:left="82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проектор изображений в желаемом месте на расстоянии 2.5 – 8 м от экрана.</w:t>
      </w:r>
    </w:p>
    <w:p w:rsidR="0085664B" w:rsidRDefault="0085664B">
      <w:pPr>
        <w:spacing w:line="15" w:lineRule="exact"/>
        <w:rPr>
          <w:rFonts w:eastAsia="Times New Roman"/>
          <w:sz w:val="24"/>
          <w:szCs w:val="24"/>
        </w:rPr>
      </w:pPr>
    </w:p>
    <w:p w:rsidR="0085664B" w:rsidRDefault="00F0033D">
      <w:pPr>
        <w:numPr>
          <w:ilvl w:val="0"/>
          <w:numId w:val="11"/>
        </w:numPr>
        <w:tabs>
          <w:tab w:val="left" w:pos="820"/>
        </w:tabs>
        <w:ind w:left="82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Измерьте расстояние от пациента до экрана – оно должно быть таким же, как и в п. 1.</w:t>
      </w:r>
    </w:p>
    <w:p w:rsidR="0085664B" w:rsidRDefault="0085664B">
      <w:pPr>
        <w:spacing w:line="136" w:lineRule="exact"/>
        <w:rPr>
          <w:rFonts w:eastAsia="Times New Roman"/>
          <w:sz w:val="24"/>
          <w:szCs w:val="24"/>
        </w:rPr>
      </w:pPr>
    </w:p>
    <w:p w:rsidR="0085664B" w:rsidRDefault="00F0033D">
      <w:pPr>
        <w:numPr>
          <w:ilvl w:val="0"/>
          <w:numId w:val="11"/>
        </w:numPr>
        <w:tabs>
          <w:tab w:val="left" w:pos="820"/>
        </w:tabs>
        <w:ind w:left="82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приложении А найдите тестовое изображение (</w:t>
      </w:r>
      <w:r>
        <w:rPr>
          <w:rFonts w:eastAsia="Times New Roman"/>
          <w:b/>
          <w:bCs/>
          <w:i/>
          <w:iCs/>
          <w:sz w:val="24"/>
          <w:szCs w:val="24"/>
        </w:rPr>
        <w:t>test scale</w:t>
      </w:r>
      <w:r>
        <w:rPr>
          <w:rFonts w:eastAsia="Times New Roman"/>
          <w:sz w:val="24"/>
          <w:szCs w:val="24"/>
        </w:rPr>
        <w:t>).</w:t>
      </w:r>
    </w:p>
    <w:p w:rsidR="0085664B" w:rsidRDefault="0085664B">
      <w:pPr>
        <w:spacing w:line="139" w:lineRule="exact"/>
        <w:rPr>
          <w:rFonts w:eastAsia="Times New Roman"/>
          <w:sz w:val="24"/>
          <w:szCs w:val="24"/>
        </w:rPr>
      </w:pPr>
    </w:p>
    <w:p w:rsidR="0085664B" w:rsidRDefault="00F0033D">
      <w:pPr>
        <w:numPr>
          <w:ilvl w:val="0"/>
          <w:numId w:val="11"/>
        </w:numPr>
        <w:tabs>
          <w:tab w:val="left" w:pos="820"/>
        </w:tabs>
        <w:ind w:left="82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Попросите помощника подержать тестовое изображение на экране.</w:t>
      </w:r>
    </w:p>
    <w:p w:rsidR="0085664B" w:rsidRDefault="0085664B">
      <w:pPr>
        <w:spacing w:line="136" w:lineRule="exact"/>
        <w:rPr>
          <w:rFonts w:eastAsia="Times New Roman"/>
          <w:sz w:val="24"/>
          <w:szCs w:val="24"/>
        </w:rPr>
      </w:pPr>
    </w:p>
    <w:p w:rsidR="0085664B" w:rsidRDefault="00F0033D">
      <w:pPr>
        <w:numPr>
          <w:ilvl w:val="0"/>
          <w:numId w:val="11"/>
        </w:numPr>
        <w:tabs>
          <w:tab w:val="left" w:pos="820"/>
        </w:tabs>
        <w:ind w:left="82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Спроектируйте букву «С» в формате 20/400 (6/120, 0.05) .</w:t>
      </w:r>
    </w:p>
    <w:p w:rsidR="0085664B" w:rsidRDefault="0085664B">
      <w:pPr>
        <w:spacing w:line="151" w:lineRule="exact"/>
        <w:rPr>
          <w:rFonts w:eastAsia="Times New Roman"/>
          <w:sz w:val="24"/>
          <w:szCs w:val="24"/>
        </w:rPr>
      </w:pPr>
    </w:p>
    <w:p w:rsidR="0085664B" w:rsidRDefault="00F0033D">
      <w:pPr>
        <w:numPr>
          <w:ilvl w:val="0"/>
          <w:numId w:val="11"/>
        </w:numPr>
        <w:tabs>
          <w:tab w:val="left" w:pos="820"/>
        </w:tabs>
        <w:spacing w:line="348" w:lineRule="auto"/>
        <w:ind w:left="82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Отрегулируйте положение проектора, передвигая его вперед и назад, а также подкручивая колесико фокусировки до тех пор, пока буква «С» не окажется в фокусе.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53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16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720"/>
      </w:tblGrid>
      <w:tr w:rsidR="0085664B">
        <w:trPr>
          <w:trHeight w:val="372"/>
        </w:trPr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16" w:name="page17"/>
            <w:bookmarkEnd w:id="16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Р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абота с программами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12" w:lineRule="exact"/>
        <w:rPr>
          <w:sz w:val="20"/>
          <w:szCs w:val="20"/>
        </w:rPr>
      </w:pPr>
    </w:p>
    <w:p w:rsidR="0085664B" w:rsidRPr="000542CA" w:rsidRDefault="00F0033D">
      <w:pPr>
        <w:numPr>
          <w:ilvl w:val="1"/>
          <w:numId w:val="12"/>
        </w:numPr>
        <w:tabs>
          <w:tab w:val="left" w:pos="1420"/>
        </w:tabs>
        <w:ind w:left="1420" w:hanging="308"/>
        <w:jc w:val="both"/>
        <w:rPr>
          <w:rFonts w:eastAsia="Arial"/>
          <w:b/>
          <w:bCs/>
          <w:color w:val="808080"/>
          <w:sz w:val="28"/>
          <w:szCs w:val="28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Выбор и формирование программ работы аппарата</w:t>
      </w:r>
    </w:p>
    <w:p w:rsidR="0085664B" w:rsidRPr="000542CA" w:rsidRDefault="0085664B">
      <w:pPr>
        <w:spacing w:line="338" w:lineRule="exact"/>
        <w:rPr>
          <w:rFonts w:eastAsia="Arial"/>
          <w:b/>
          <w:bCs/>
          <w:color w:val="808080"/>
          <w:sz w:val="28"/>
          <w:szCs w:val="28"/>
        </w:rPr>
      </w:pPr>
    </w:p>
    <w:p w:rsidR="0085664B" w:rsidRPr="000542CA" w:rsidRDefault="00F0033D">
      <w:pPr>
        <w:numPr>
          <w:ilvl w:val="0"/>
          <w:numId w:val="13"/>
        </w:numPr>
        <w:tabs>
          <w:tab w:val="left" w:pos="580"/>
        </w:tabs>
        <w:ind w:left="580" w:hanging="461"/>
        <w:jc w:val="both"/>
        <w:rPr>
          <w:rFonts w:eastAsia="Arial"/>
          <w:b/>
          <w:bCs/>
          <w:sz w:val="28"/>
          <w:szCs w:val="28"/>
        </w:rPr>
      </w:pPr>
      <w:r w:rsidRPr="000542CA">
        <w:rPr>
          <w:rFonts w:eastAsia="Arial"/>
          <w:b/>
          <w:bCs/>
          <w:sz w:val="28"/>
          <w:szCs w:val="28"/>
        </w:rPr>
        <w:t>Формирование индивидуальной программы обследования</w:t>
      </w:r>
    </w:p>
    <w:p w:rsidR="0085664B" w:rsidRDefault="0085664B">
      <w:pPr>
        <w:spacing w:line="249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Возможность формирования индивидуальных программ офтальмологических обследований и их сохранения в памяти является исключительно полезной особенностью аппарата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формирования индивидуальной программы обследования выполните следующее:</w:t>
      </w:r>
    </w:p>
    <w:p w:rsidR="0085664B" w:rsidRDefault="0085664B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0"/>
        <w:gridCol w:w="100"/>
        <w:gridCol w:w="3440"/>
        <w:gridCol w:w="80"/>
        <w:gridCol w:w="3440"/>
        <w:gridCol w:w="30"/>
      </w:tblGrid>
      <w:tr w:rsidR="0085664B">
        <w:trPr>
          <w:trHeight w:val="28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Последовательность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Операция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7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C6D9F1"/>
              </w:rPr>
              <w:t>действий (номер шага)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58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Нажмите один раз на кнопку</w:t>
            </w:r>
          </w:p>
        </w:tc>
        <w:tc>
          <w:tcPr>
            <w:tcW w:w="8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выключится, если он был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LIGHT </w:t>
            </w:r>
            <w:r>
              <w:rPr>
                <w:rFonts w:eastAsia="Times New Roman"/>
                <w:sz w:val="24"/>
                <w:szCs w:val="24"/>
              </w:rPr>
              <w:t>(свет)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 ранее.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6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61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Нажмите три раза на кнопку</w:t>
            </w:r>
          </w:p>
        </w:tc>
        <w:tc>
          <w:tcPr>
            <w:tcW w:w="8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Включится свет, и проектор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покажет первое изображение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57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PGM 1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5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фирменной программы (работа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51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(program 1, программа 1)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умолчанию», т. е. по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56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заводской настройке аппарата).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61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Нажмите один раз на кнопку</w:t>
            </w:r>
          </w:p>
        </w:tc>
        <w:tc>
          <w:tcPr>
            <w:tcW w:w="8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первой таблицы для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Program </w:t>
            </w:r>
            <w:r>
              <w:rPr>
                <w:rFonts w:ascii="Wingdings 3" w:eastAsia="Wingdings 3" w:hAnsi="Wingdings 3" w:cs="Wingdings 3"/>
                <w:sz w:val="33"/>
                <w:szCs w:val="33"/>
                <w:vertAlign w:val="superscript"/>
              </w:rPr>
              <w:t>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создаваемой новой программы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6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56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Нажмите один раз на кнопку</w:t>
            </w:r>
          </w:p>
        </w:tc>
        <w:tc>
          <w:tcPr>
            <w:tcW w:w="8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второй таблицы для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Program </w:t>
            </w:r>
            <w:r>
              <w:rPr>
                <w:rFonts w:ascii="Wingdings 3" w:eastAsia="Wingdings 3" w:hAnsi="Wingdings 3" w:cs="Wingdings 3"/>
                <w:sz w:val="33"/>
                <w:szCs w:val="33"/>
                <w:vertAlign w:val="superscript"/>
              </w:rPr>
              <w:t>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создаваемой новой программы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6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56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Повторите шаги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необходимое число раз для выбора полного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6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из тридцати таблиц для создаваемой программы.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56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6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Вы хотите проверить или заменить запрограммированную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8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ранее таблицу, нажмите кнопку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Program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33"/>
                <w:szCs w:val="33"/>
                <w:vertAlign w:val="superscript"/>
              </w:rPr>
              <w:t>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56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Нажмите один раз на кнопку</w:t>
            </w:r>
          </w:p>
        </w:tc>
        <w:tc>
          <w:tcPr>
            <w:tcW w:w="8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сформированной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PGM 1 </w:t>
            </w:r>
            <w:r>
              <w:rPr>
                <w:rFonts w:eastAsia="Times New Roman"/>
                <w:sz w:val="24"/>
                <w:szCs w:val="24"/>
              </w:rPr>
              <w:t>(программа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6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</w:tbl>
    <w:p w:rsidR="0085664B" w:rsidRDefault="00F0033D">
      <w:pPr>
        <w:spacing w:line="28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174625</wp:posOffset>
            </wp:positionV>
            <wp:extent cx="6008370" cy="3683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F0033D">
      <w:pPr>
        <w:spacing w:line="234" w:lineRule="auto"/>
        <w:ind w:left="148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FBD4B4"/>
        </w:rPr>
        <w:t xml:space="preserve">Если в конце формирования программы не нажать на кнопку PGM 1, то </w:t>
      </w:r>
      <w:r>
        <w:rPr>
          <w:rFonts w:eastAsia="Times New Roman"/>
          <w:b/>
          <w:bCs/>
          <w:sz w:val="24"/>
          <w:szCs w:val="24"/>
        </w:rPr>
        <w:t>программа не будет сохранена в памяти проектора.</w:t>
      </w:r>
    </w:p>
    <w:p w:rsidR="0085664B" w:rsidRDefault="0085664B">
      <w:pPr>
        <w:spacing w:line="311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второй индивидуальной программы повторите шаги 1 – 6, заменяя «</w:t>
      </w:r>
      <w:r>
        <w:rPr>
          <w:rFonts w:eastAsia="Times New Roman"/>
          <w:b/>
          <w:bCs/>
          <w:sz w:val="24"/>
          <w:szCs w:val="24"/>
        </w:rPr>
        <w:t>PGM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PGM 2</w:t>
      </w:r>
      <w:r>
        <w:rPr>
          <w:rFonts w:eastAsia="Times New Roman"/>
          <w:sz w:val="24"/>
          <w:szCs w:val="24"/>
        </w:rPr>
        <w:t>».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68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7.2 Вызов индивидуальной программы из памяти</w:t>
      </w:r>
    </w:p>
    <w:p w:rsidR="0085664B" w:rsidRDefault="0085664B">
      <w:pPr>
        <w:spacing w:line="343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вызова индивидуальной программы обследования из памяти проектора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выполните следующее:</w:t>
      </w:r>
    </w:p>
    <w:p w:rsidR="0085664B" w:rsidRDefault="00F0033D">
      <w:pPr>
        <w:spacing w:line="17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120015</wp:posOffset>
                </wp:positionV>
                <wp:extent cx="1270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D259D8" id="Shape 61" o:spid="_x0000_s1026" style="position:absolute;margin-left:492.7pt;margin-top:9.45pt;width:1pt;height:.9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qxhAEAAAQDAAAOAAAAZHJzL2Uyb0RvYy54bWysUstu2zAQvBfIPxC8x5QMxC0EyzkkSC5B&#10;ayDtB9AUaRHhC7uMZf99l/QjbXILosNCy13Ozsxyebv3ju00oI2h5+2s4UwHFQcbtj3/8/vh+gdn&#10;mGUYpItB9/ygkd+urr4tp9TpeRyjGzQwAgnYTannY86pEwLVqL3EWUw6UNFE8DJTClsxgJwI3Tsx&#10;b5qFmCIMCaLSiHR6fyzyVcU3Rqv8yxjUmbmeE7dcI9S4KVGslrLbgkyjVSca8hMsvLSBhl6g7mWW&#10;7BXsByhvFUSMJs9U9CIaY5WuGkhN27xT8zzKpKsWMgfTxSb8Olj1c7cGZoeeL1rOgvS0ozqWUU7m&#10;TAk76nlOayjyMD1F9YJUEP9VSoKnnr0BX3pJHNtXpw8Xp/U+M0WH7fx7Q+tQVGnnzeKmjBKyO19N&#10;gPlRR8/KT8+B1ljdlbsnzMfWc0tlFZ0dHqxzNYHt5s4B28my8vqd0PGtrbI/Ei7UN3E4rOGsiqyu&#10;bE7Pouzy37xqf3u8q78AAAD//wMAUEsDBBQABgAIAAAAIQA1cUqE3QAAAAkBAAAPAAAAZHJzL2Rv&#10;d25yZXYueG1sTI9NT8MwDIbvSPyHyEjcWMrER1qaThMSiAMcNhDntPHa0sapkmwt/x5zgqP9Pnr9&#10;uNwsbhQnDLH3pOF6lYFAarztqdXw8f50pUDEZMia0RNq+MYIm+r8rDSF9TPt8LRPreASioXR0KU0&#10;FVLGpkNn4spPSJwdfHAm8RhaaYOZudyNcp1ld9KZnvhCZyZ87LAZ9kenYThImoeX7etcP9c2fr19&#10;hqFxWl9eLNsHEAmX9AfDrz6rQ8VOtT+SjWLUkKvbG0Y5UDkIBnJ1z4tawzpTIKtS/v+g+gEAAP//&#10;AwBQSwECLQAUAAYACAAAACEAtoM4kv4AAADhAQAAEwAAAAAAAAAAAAAAAAAAAAAAW0NvbnRlbnRf&#10;VHlwZXNdLnhtbFBLAQItABQABgAIAAAAIQA4/SH/1gAAAJQBAAALAAAAAAAAAAAAAAAAAC8BAABf&#10;cmVscy8ucmVsc1BLAQItABQABgAIAAAAIQBRDDqxhAEAAAQDAAAOAAAAAAAAAAAAAAAAAC4CAABk&#10;cnMvZTJvRG9jLnhtbFBLAQItABQABgAIAAAAIQA1cUqE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0"/>
        <w:gridCol w:w="100"/>
        <w:gridCol w:w="3440"/>
        <w:gridCol w:w="80"/>
        <w:gridCol w:w="3440"/>
        <w:gridCol w:w="30"/>
      </w:tblGrid>
      <w:tr w:rsidR="0085664B">
        <w:trPr>
          <w:trHeight w:val="28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Последовательность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Операция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7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85664B" w:rsidRDefault="00F003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C6D9F1"/>
              </w:rPr>
              <w:t>действий (номер шага)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58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Нажмите один раз на кнопку</w:t>
            </w:r>
          </w:p>
        </w:tc>
        <w:tc>
          <w:tcPr>
            <w:tcW w:w="80" w:type="dxa"/>
            <w:vAlign w:val="bottom"/>
          </w:tcPr>
          <w:p w:rsidR="0085664B" w:rsidRDefault="0085664B"/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одной из двух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PGM 1 </w:t>
            </w:r>
            <w:r>
              <w:rPr>
                <w:rFonts w:eastAsia="Times New Roman"/>
                <w:sz w:val="24"/>
                <w:szCs w:val="24"/>
              </w:rPr>
              <w:t>(программа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PGM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56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программ.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(программа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6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61"/>
        </w:trPr>
        <w:tc>
          <w:tcPr>
            <w:tcW w:w="2700" w:type="dxa"/>
            <w:vMerge w:val="restart"/>
            <w:tcBorders>
              <w:left w:val="single" w:sz="8" w:space="0" w:color="auto"/>
            </w:tcBorders>
            <w:vAlign w:val="bottom"/>
          </w:tcPr>
          <w:p w:rsidR="0085664B" w:rsidRDefault="00F003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/>
        </w:tc>
        <w:tc>
          <w:tcPr>
            <w:tcW w:w="100" w:type="dxa"/>
            <w:vAlign w:val="bottom"/>
          </w:tcPr>
          <w:p w:rsidR="0085664B" w:rsidRDefault="0085664B"/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Нажмите на кнопку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eastAsia="Times New Roman"/>
                <w:sz w:val="24"/>
                <w:szCs w:val="24"/>
              </w:rPr>
              <w:t xml:space="preserve"> ►</w:t>
            </w:r>
          </w:p>
        </w:tc>
        <w:tc>
          <w:tcPr>
            <w:tcW w:w="80" w:type="dxa"/>
            <w:vAlign w:val="bottom"/>
          </w:tcPr>
          <w:p w:rsidR="0085664B" w:rsidRDefault="0085664B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от одной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vMerge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программы к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56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eastAsia="Times New Roman"/>
                <w:sz w:val="24"/>
                <w:szCs w:val="24"/>
              </w:rPr>
              <w:t xml:space="preserve"> ◄</w:t>
            </w: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другой.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6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777"/>
        </w:trPr>
        <w:tc>
          <w:tcPr>
            <w:tcW w:w="2700" w:type="dxa"/>
            <w:vAlign w:val="bottom"/>
          </w:tcPr>
          <w:p w:rsidR="0085664B" w:rsidRDefault="00F0033D">
            <w:pPr>
              <w:spacing w:line="275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2009-2010</w:t>
            </w:r>
          </w:p>
        </w:tc>
        <w:tc>
          <w:tcPr>
            <w:tcW w:w="12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5664B" w:rsidRDefault="00F0033D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</w:tbl>
    <w:p w:rsidR="0085664B" w:rsidRDefault="00F0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2569210</wp:posOffset>
            </wp:positionH>
            <wp:positionV relativeFrom="paragraph">
              <wp:posOffset>-147320</wp:posOffset>
            </wp:positionV>
            <wp:extent cx="895350" cy="1619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ectPr w:rsidR="0085664B">
          <w:pgSz w:w="11900" w:h="16838"/>
          <w:pgMar w:top="714" w:right="740" w:bottom="728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140"/>
      </w:tblGrid>
      <w:tr w:rsidR="0085664B">
        <w:trPr>
          <w:trHeight w:val="372"/>
        </w:trPr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17" w:name="page18"/>
            <w:bookmarkEnd w:id="17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О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фтальмологические таблицы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12" w:lineRule="exact"/>
        <w:rPr>
          <w:sz w:val="20"/>
          <w:szCs w:val="20"/>
        </w:rPr>
      </w:pPr>
    </w:p>
    <w:p w:rsidR="0085664B" w:rsidRDefault="00F0033D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28"/>
          <w:szCs w:val="28"/>
        </w:rPr>
        <w:t>8. Типы офтальмологических таблиц</w:t>
      </w:r>
    </w:p>
    <w:p w:rsidR="0085664B" w:rsidRDefault="0085664B">
      <w:pPr>
        <w:spacing w:line="345" w:lineRule="exact"/>
        <w:rPr>
          <w:sz w:val="20"/>
          <w:szCs w:val="20"/>
        </w:rPr>
      </w:pPr>
    </w:p>
    <w:p w:rsidR="0085664B" w:rsidRDefault="00F0033D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трех типов офтальмологических таблиц (</w:t>
      </w: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), хранящихся в памяти аппарата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таблицы типа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стандартными.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Примеры таблиц,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относящихся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разным типам (</w:t>
      </w:r>
      <w:r>
        <w:rPr>
          <w:rFonts w:eastAsia="Times New Roman"/>
          <w:b/>
          <w:bCs/>
          <w:i/>
          <w:iCs/>
          <w:sz w:val="24"/>
          <w:szCs w:val="24"/>
        </w:rPr>
        <w:t>type</w:t>
      </w:r>
      <w:r>
        <w:rPr>
          <w:rFonts w:eastAsia="Times New Roman"/>
          <w:sz w:val="24"/>
          <w:szCs w:val="24"/>
        </w:rPr>
        <w:t>), даны на рис. 8-1.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1114425</wp:posOffset>
            </wp:positionH>
            <wp:positionV relativeFrom="paragraph">
              <wp:posOffset>210820</wp:posOffset>
            </wp:positionV>
            <wp:extent cx="4038600" cy="681736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81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38" w:lineRule="exact"/>
        <w:rPr>
          <w:sz w:val="20"/>
          <w:szCs w:val="20"/>
        </w:rPr>
      </w:pPr>
    </w:p>
    <w:p w:rsidR="0085664B" w:rsidRDefault="00F0033D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Рис. 8-1. Различные типы таблиц, хранящихся в памяти проектора HCP-7000.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45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18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340"/>
      </w:tblGrid>
      <w:tr w:rsidR="0085664B">
        <w:trPr>
          <w:trHeight w:val="372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18" w:name="page19"/>
            <w:bookmarkEnd w:id="18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У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ход и ремонт</w:t>
            </w: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12" w:lineRule="exact"/>
        <w:rPr>
          <w:sz w:val="20"/>
          <w:szCs w:val="20"/>
        </w:rPr>
      </w:pPr>
    </w:p>
    <w:p w:rsidR="0085664B" w:rsidRPr="000542CA" w:rsidRDefault="00F0033D">
      <w:pPr>
        <w:ind w:left="2180"/>
        <w:rPr>
          <w:sz w:val="20"/>
          <w:szCs w:val="20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9. Техническое обслуживание и ремонт</w:t>
      </w:r>
    </w:p>
    <w:p w:rsidR="0085664B" w:rsidRDefault="0085664B">
      <w:pPr>
        <w:spacing w:line="350" w:lineRule="exact"/>
        <w:rPr>
          <w:sz w:val="20"/>
          <w:szCs w:val="20"/>
        </w:rPr>
      </w:pPr>
    </w:p>
    <w:p w:rsidR="0085664B" w:rsidRDefault="00F0033D">
      <w:pPr>
        <w:spacing w:line="237" w:lineRule="auto"/>
        <w:ind w:left="148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Если при работе с аппаратом обнаружились неисправности, никогда не пытайтесь самостоятельно вскрыть его корпус, чтобы устранить их. Если после тщательного изучения соответствующего раздела данного руководства не удалось устранить неполадку, то обратитесь в сервисный отдел или в представительство фирмы.</w:t>
      </w:r>
    </w:p>
    <w:p w:rsidR="0085664B" w:rsidRDefault="00F0033D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-718820</wp:posOffset>
            </wp:positionV>
            <wp:extent cx="629920" cy="5778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F0033D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при получении аппарата были обнаружены повреждения, связанные с его транспортировкой, не включайте его. Обратитесь в сервисный отдел или в представительство фирмы.</w:t>
      </w:r>
    </w:p>
    <w:p w:rsidR="0085664B" w:rsidRDefault="0085664B">
      <w:pPr>
        <w:spacing w:line="283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9.1 Замена предохранителя</w:t>
      </w:r>
    </w:p>
    <w:p w:rsidR="0085664B" w:rsidRDefault="0085664B">
      <w:pPr>
        <w:spacing w:line="343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замены сгоревшего предохранителя в проекторе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выполните следующие действия (рис. 9-1):</w:t>
      </w:r>
    </w:p>
    <w:p w:rsidR="0085664B" w:rsidRDefault="0085664B">
      <w:pPr>
        <w:spacing w:line="122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14"/>
        </w:numPr>
        <w:tabs>
          <w:tab w:val="left" w:pos="820"/>
        </w:tabs>
        <w:ind w:left="820" w:hanging="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Выключите тумблер питания и выньте вилку сетевого шнура из розетки.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4"/>
        </w:numPr>
        <w:tabs>
          <w:tab w:val="left" w:pos="820"/>
        </w:tabs>
        <w:ind w:left="820" w:hanging="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Выдвиньте пластиковую крышку в нижней части разъема питания.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4"/>
        </w:numPr>
        <w:tabs>
          <w:tab w:val="left" w:pos="820"/>
        </w:tabs>
        <w:ind w:left="820" w:hanging="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Замените предохранитель.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4"/>
        </w:numPr>
        <w:tabs>
          <w:tab w:val="left" w:pos="820"/>
        </w:tabs>
        <w:ind w:left="820" w:hanging="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пп. 1 и 2 в обратном порядке.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179705</wp:posOffset>
            </wp:positionV>
            <wp:extent cx="6173470" cy="57848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13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48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FBD4B4"/>
        </w:rPr>
        <w:t xml:space="preserve">При замене предохранителя не касайтесь проектора мокрыми руками во </w:t>
      </w:r>
      <w:r>
        <w:rPr>
          <w:rFonts w:eastAsia="Times New Roman"/>
          <w:b/>
          <w:bCs/>
          <w:sz w:val="24"/>
          <w:szCs w:val="24"/>
        </w:rPr>
        <w:t>избежание поражения электрическим током.</w:t>
      </w:r>
    </w:p>
    <w:p w:rsidR="0085664B" w:rsidRDefault="00F0033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929005</wp:posOffset>
            </wp:positionH>
            <wp:positionV relativeFrom="paragraph">
              <wp:posOffset>372110</wp:posOffset>
            </wp:positionV>
            <wp:extent cx="4403090" cy="314134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14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91" w:lineRule="exact"/>
        <w:rPr>
          <w:sz w:val="20"/>
          <w:szCs w:val="20"/>
        </w:rPr>
      </w:pPr>
    </w:p>
    <w:p w:rsidR="0085664B" w:rsidRDefault="00F0033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Рис. 9-1. Замена предохранителя в проекторе HCP-7000.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13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19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4180"/>
      </w:tblGrid>
      <w:tr w:rsidR="0085664B">
        <w:trPr>
          <w:trHeight w:val="372"/>
        </w:trPr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19" w:name="page20"/>
            <w:bookmarkEnd w:id="19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Х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арактеристики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12" w:lineRule="exact"/>
        <w:rPr>
          <w:sz w:val="20"/>
          <w:szCs w:val="20"/>
        </w:rPr>
      </w:pPr>
    </w:p>
    <w:p w:rsidR="0085664B" w:rsidRPr="000542CA" w:rsidRDefault="00F0033D">
      <w:pPr>
        <w:ind w:left="2680"/>
        <w:rPr>
          <w:sz w:val="20"/>
          <w:szCs w:val="20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10. Технические характеристики</w:t>
      </w:r>
    </w:p>
    <w:p w:rsidR="0085664B" w:rsidRDefault="0085664B">
      <w:pPr>
        <w:spacing w:line="330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приведены технические характеристики проектора офтальмологических изображений</w:t>
      </w: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>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20"/>
        <w:gridCol w:w="30"/>
      </w:tblGrid>
      <w:tr w:rsidR="0085664B">
        <w:trPr>
          <w:trHeight w:val="4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Проецируемые изображения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 тип изображений, 34 маски, красный,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(офтальмологические таблицы)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7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зеленый и поляризационный фильтры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2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46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Расстояние проецирования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 – 8 м (вариант поставки: экран 8 м)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0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40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Скорость смены изображений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Приблизительно 0.15 сек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40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spacing w:line="2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Увеличение изображения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spacing w:line="27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×30 (на расстоянии 5 м)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376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Энергосбережение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Автоматическое выключение осветителя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4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10 минут простоя прибора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3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3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376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Индивидуальные программы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программы по 30 изображений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4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(максимум)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3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3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480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Угол наклона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±15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о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7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3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100-120 В, 50/60 Гц, 0.6 А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6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питания</w:t>
            </w:r>
          </w:p>
        </w:tc>
        <w:tc>
          <w:tcPr>
            <w:tcW w:w="4920" w:type="dxa"/>
            <w:vMerge w:val="restart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200-240 В, 50/60 Гц, 0.3 А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25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vMerge/>
            <w:tcBorders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3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40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Осветитель (светодиод)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Вт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397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Предохранитель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 В, Т1.0AL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400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Размеры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270×182×230 мм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40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Масса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85664B" w:rsidRDefault="00F0033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3.44 кг (корпус 3.06 кг и подставка 0.38 кг)</w:t>
            </w: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  <w:tr w:rsidR="0085664B">
        <w:trPr>
          <w:trHeight w:val="14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64B" w:rsidRDefault="008566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5664B" w:rsidRDefault="0085664B">
            <w:pPr>
              <w:rPr>
                <w:sz w:val="1"/>
                <w:szCs w:val="1"/>
              </w:rPr>
            </w:pP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47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20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4300"/>
      </w:tblGrid>
      <w:tr w:rsidR="0085664B">
        <w:trPr>
          <w:trHeight w:val="372"/>
        </w:trPr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20" w:name="page21"/>
            <w:bookmarkEnd w:id="20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К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омплектация</w:t>
            </w: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Pr="000542CA" w:rsidRDefault="0085664B">
      <w:pPr>
        <w:spacing w:line="388" w:lineRule="exact"/>
        <w:rPr>
          <w:sz w:val="20"/>
          <w:szCs w:val="20"/>
        </w:rPr>
      </w:pPr>
    </w:p>
    <w:p w:rsidR="0085664B" w:rsidRPr="000542CA" w:rsidRDefault="00F0033D">
      <w:pPr>
        <w:numPr>
          <w:ilvl w:val="1"/>
          <w:numId w:val="15"/>
        </w:numPr>
        <w:tabs>
          <w:tab w:val="left" w:pos="4180"/>
        </w:tabs>
        <w:ind w:left="4180" w:hanging="473"/>
        <w:jc w:val="both"/>
        <w:rPr>
          <w:rFonts w:eastAsia="Arial"/>
          <w:b/>
          <w:bCs/>
          <w:color w:val="808080"/>
          <w:sz w:val="28"/>
          <w:szCs w:val="28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Комплектация</w:t>
      </w:r>
    </w:p>
    <w:p w:rsidR="0085664B" w:rsidRPr="000542CA" w:rsidRDefault="0085664B">
      <w:pPr>
        <w:spacing w:line="200" w:lineRule="exact"/>
        <w:rPr>
          <w:rFonts w:eastAsia="Arial"/>
          <w:b/>
          <w:bCs/>
          <w:color w:val="808080"/>
          <w:sz w:val="28"/>
          <w:szCs w:val="28"/>
        </w:rPr>
      </w:pPr>
    </w:p>
    <w:p w:rsidR="0085664B" w:rsidRPr="000542CA" w:rsidRDefault="0085664B">
      <w:pPr>
        <w:spacing w:line="200" w:lineRule="exact"/>
        <w:rPr>
          <w:rFonts w:eastAsia="Arial"/>
          <w:b/>
          <w:bCs/>
          <w:color w:val="808080"/>
          <w:sz w:val="28"/>
          <w:szCs w:val="28"/>
        </w:rPr>
      </w:pPr>
    </w:p>
    <w:p w:rsidR="0085664B" w:rsidRPr="000542CA" w:rsidRDefault="0085664B">
      <w:pPr>
        <w:spacing w:line="319" w:lineRule="exact"/>
        <w:rPr>
          <w:rFonts w:eastAsia="Arial"/>
          <w:b/>
          <w:bCs/>
          <w:color w:val="808080"/>
          <w:sz w:val="28"/>
          <w:szCs w:val="28"/>
        </w:rPr>
      </w:pPr>
    </w:p>
    <w:p w:rsidR="0085664B" w:rsidRPr="000542CA" w:rsidRDefault="00F0033D">
      <w:pPr>
        <w:numPr>
          <w:ilvl w:val="0"/>
          <w:numId w:val="16"/>
        </w:numPr>
        <w:tabs>
          <w:tab w:val="left" w:pos="740"/>
        </w:tabs>
        <w:ind w:left="740" w:hanging="621"/>
        <w:jc w:val="both"/>
        <w:rPr>
          <w:rFonts w:eastAsia="Arial"/>
          <w:b/>
          <w:bCs/>
          <w:sz w:val="28"/>
          <w:szCs w:val="28"/>
        </w:rPr>
      </w:pPr>
      <w:r w:rsidRPr="000542CA">
        <w:rPr>
          <w:rFonts w:eastAsia="Arial"/>
          <w:b/>
          <w:bCs/>
          <w:sz w:val="28"/>
          <w:szCs w:val="28"/>
        </w:rPr>
        <w:t>Стандартный комплект поставки</w:t>
      </w:r>
    </w:p>
    <w:p w:rsidR="0085664B" w:rsidRDefault="0085664B">
      <w:pPr>
        <w:spacing w:line="343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Стандартный комплект поставки проектора офтальмологических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 xml:space="preserve"> включает в себя следующие изделия:</w:t>
      </w:r>
    </w:p>
    <w:p w:rsidR="0085664B" w:rsidRDefault="0085664B">
      <w:pPr>
        <w:spacing w:line="398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17"/>
        </w:numPr>
        <w:tabs>
          <w:tab w:val="left" w:pos="820"/>
        </w:tabs>
        <w:ind w:left="820" w:hanging="34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Пульт дистанционного управления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7"/>
        </w:numPr>
        <w:tabs>
          <w:tab w:val="left" w:pos="820"/>
        </w:tabs>
        <w:ind w:left="820" w:hanging="34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Экран (400×500 мм)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7"/>
        </w:numPr>
        <w:tabs>
          <w:tab w:val="left" w:pos="820"/>
        </w:tabs>
        <w:ind w:left="820" w:hanging="34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Подставка для установки проектора на столе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7"/>
        </w:numPr>
        <w:tabs>
          <w:tab w:val="left" w:pos="820"/>
        </w:tabs>
        <w:ind w:left="820" w:hanging="34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Пылезащитный кожух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7"/>
        </w:numPr>
        <w:tabs>
          <w:tab w:val="left" w:pos="820"/>
        </w:tabs>
        <w:ind w:left="820" w:hanging="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Сетевой шнур питания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7"/>
        </w:numPr>
        <w:tabs>
          <w:tab w:val="left" w:pos="820"/>
        </w:tabs>
        <w:ind w:left="820" w:hanging="34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Торцевые ключи (2.5 и 5 мм)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73" w:lineRule="exact"/>
        <w:rPr>
          <w:sz w:val="20"/>
          <w:szCs w:val="20"/>
        </w:rPr>
      </w:pPr>
    </w:p>
    <w:p w:rsidR="0085664B" w:rsidRPr="000542CA" w:rsidRDefault="00F0033D">
      <w:pPr>
        <w:ind w:left="120"/>
        <w:rPr>
          <w:sz w:val="20"/>
          <w:szCs w:val="20"/>
        </w:rPr>
      </w:pPr>
      <w:r w:rsidRPr="000542CA">
        <w:rPr>
          <w:rFonts w:eastAsia="Arial"/>
          <w:b/>
          <w:bCs/>
          <w:sz w:val="28"/>
          <w:szCs w:val="28"/>
        </w:rPr>
        <w:t>11.2 Вариант поставки</w:t>
      </w:r>
    </w:p>
    <w:p w:rsidR="0085664B" w:rsidRDefault="0085664B">
      <w:pPr>
        <w:spacing w:line="343" w:lineRule="exact"/>
        <w:rPr>
          <w:sz w:val="20"/>
          <w:szCs w:val="20"/>
        </w:rPr>
      </w:pPr>
    </w:p>
    <w:p w:rsidR="0085664B" w:rsidRDefault="00F0033D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отдельному заказу фирма </w:t>
      </w:r>
      <w:r>
        <w:rPr>
          <w:rFonts w:eastAsia="Times New Roman"/>
          <w:b/>
          <w:bCs/>
          <w:i/>
          <w:iCs/>
          <w:sz w:val="24"/>
          <w:szCs w:val="24"/>
        </w:rPr>
        <w:t>HUVITZ</w:t>
      </w:r>
      <w:r>
        <w:rPr>
          <w:rFonts w:eastAsia="Times New Roman"/>
          <w:sz w:val="24"/>
          <w:szCs w:val="24"/>
        </w:rPr>
        <w:t xml:space="preserve"> поставляет следующие дополнительные принадлежности к проектору офтальмологических изображений </w:t>
      </w:r>
      <w:r>
        <w:rPr>
          <w:rFonts w:eastAsia="Times New Roman"/>
          <w:b/>
          <w:bCs/>
          <w:sz w:val="24"/>
          <w:szCs w:val="24"/>
        </w:rPr>
        <w:t>HCP-7000</w:t>
      </w:r>
      <w:r>
        <w:rPr>
          <w:rFonts w:eastAsia="Times New Roman"/>
          <w:sz w:val="24"/>
          <w:szCs w:val="24"/>
        </w:rPr>
        <w:t>:</w:t>
      </w:r>
    </w:p>
    <w:p w:rsidR="0085664B" w:rsidRDefault="0085664B">
      <w:pPr>
        <w:spacing w:line="398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18"/>
        </w:numPr>
        <w:tabs>
          <w:tab w:val="left" w:pos="820"/>
        </w:tabs>
        <w:ind w:left="820" w:hanging="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Красные и зеленые очки</w:t>
      </w:r>
    </w:p>
    <w:p w:rsidR="0085664B" w:rsidRDefault="0085664B">
      <w:pPr>
        <w:spacing w:line="120" w:lineRule="exact"/>
        <w:rPr>
          <w:rFonts w:eastAsia="Times New Roman"/>
          <w:b/>
          <w:bCs/>
          <w:sz w:val="24"/>
          <w:szCs w:val="24"/>
        </w:rPr>
      </w:pPr>
    </w:p>
    <w:p w:rsidR="0085664B" w:rsidRDefault="00F0033D">
      <w:pPr>
        <w:numPr>
          <w:ilvl w:val="0"/>
          <w:numId w:val="18"/>
        </w:numPr>
        <w:tabs>
          <w:tab w:val="left" w:pos="820"/>
        </w:tabs>
        <w:ind w:left="820" w:hanging="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Поляризационные очки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0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21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960"/>
      </w:tblGrid>
      <w:tr w:rsidR="0085664B">
        <w:trPr>
          <w:trHeight w:val="372"/>
        </w:trPr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85664B" w:rsidRDefault="000542CA">
            <w:pPr>
              <w:ind w:left="120"/>
              <w:rPr>
                <w:sz w:val="20"/>
                <w:szCs w:val="20"/>
              </w:rPr>
            </w:pPr>
            <w:bookmarkStart w:id="21" w:name="page22"/>
            <w:bookmarkEnd w:id="21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С</w:t>
            </w:r>
            <w:r w:rsidR="00F0033D">
              <w:rPr>
                <w:rFonts w:eastAsia="Times New Roman"/>
                <w:b/>
                <w:bCs/>
                <w:sz w:val="32"/>
                <w:szCs w:val="32"/>
              </w:rPr>
              <w:t>ервис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88" w:lineRule="exact"/>
        <w:rPr>
          <w:sz w:val="20"/>
          <w:szCs w:val="20"/>
        </w:rPr>
      </w:pPr>
    </w:p>
    <w:p w:rsidR="0085664B" w:rsidRPr="000542CA" w:rsidRDefault="00F0033D">
      <w:pPr>
        <w:ind w:left="2880"/>
        <w:rPr>
          <w:sz w:val="20"/>
          <w:szCs w:val="20"/>
        </w:rPr>
      </w:pPr>
      <w:r w:rsidRPr="000542CA">
        <w:rPr>
          <w:rFonts w:eastAsia="Arial"/>
          <w:b/>
          <w:bCs/>
          <w:color w:val="808080"/>
          <w:sz w:val="28"/>
          <w:szCs w:val="28"/>
        </w:rPr>
        <w:t>12. Сервисное обслуживание</w:t>
      </w:r>
    </w:p>
    <w:p w:rsidR="0085664B" w:rsidRDefault="0085664B">
      <w:pPr>
        <w:spacing w:line="333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 работе проектора обнаружена неисправность, выполните следующее: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85" w:lineRule="exact"/>
        <w:rPr>
          <w:sz w:val="20"/>
          <w:szCs w:val="20"/>
        </w:rPr>
      </w:pPr>
    </w:p>
    <w:p w:rsidR="0085664B" w:rsidRDefault="00F0033D">
      <w:pPr>
        <w:numPr>
          <w:ilvl w:val="0"/>
          <w:numId w:val="19"/>
        </w:numPr>
        <w:tabs>
          <w:tab w:val="left" w:pos="1260"/>
        </w:tabs>
        <w:spacing w:line="212" w:lineRule="auto"/>
        <w:ind w:left="1260" w:hanging="575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</w:rPr>
        <w:t>Прежде всего, загляните в раздел 9 настоящей инструкции «Техническое обслуживание и ремонт». Возмож</w:t>
      </w:r>
      <w:bookmarkStart w:id="22" w:name="_GoBack"/>
      <w:bookmarkEnd w:id="22"/>
      <w:r>
        <w:rPr>
          <w:rFonts w:eastAsia="Times New Roman"/>
          <w:sz w:val="24"/>
          <w:szCs w:val="24"/>
        </w:rPr>
        <w:t>но, там Вы найдете указания и рекомендации по исправлению дефекта.</w:t>
      </w:r>
    </w:p>
    <w:p w:rsidR="0085664B" w:rsidRDefault="0085664B">
      <w:pPr>
        <w:spacing w:line="209" w:lineRule="exact"/>
        <w:rPr>
          <w:rFonts w:eastAsia="Times New Roman"/>
          <w:sz w:val="32"/>
          <w:szCs w:val="32"/>
        </w:rPr>
      </w:pPr>
    </w:p>
    <w:p w:rsidR="0085664B" w:rsidRDefault="00F0033D">
      <w:pPr>
        <w:numPr>
          <w:ilvl w:val="0"/>
          <w:numId w:val="19"/>
        </w:numPr>
        <w:tabs>
          <w:tab w:val="left" w:pos="1260"/>
        </w:tabs>
        <w:spacing w:line="200" w:lineRule="auto"/>
        <w:ind w:left="1260" w:right="20" w:hanging="575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</w:rPr>
        <w:t>Если не удалось устранить сбой в работе аппарата, то обратитесь к местному или столичному представителю фирмы.</w:t>
      </w:r>
    </w:p>
    <w:p w:rsidR="0085664B" w:rsidRDefault="0085664B">
      <w:pPr>
        <w:spacing w:line="209" w:lineRule="exact"/>
        <w:rPr>
          <w:rFonts w:eastAsia="Times New Roman"/>
          <w:sz w:val="32"/>
          <w:szCs w:val="32"/>
        </w:rPr>
      </w:pPr>
    </w:p>
    <w:p w:rsidR="0085664B" w:rsidRDefault="00F0033D">
      <w:pPr>
        <w:numPr>
          <w:ilvl w:val="0"/>
          <w:numId w:val="19"/>
        </w:numPr>
        <w:tabs>
          <w:tab w:val="left" w:pos="1260"/>
        </w:tabs>
        <w:spacing w:line="227" w:lineRule="auto"/>
        <w:ind w:left="1260" w:hanging="575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</w:rPr>
        <w:t>Перед вызовом местного поставщика (дилера) уточните информацию о модели и заводском (серийном) номере прибора. Для этого заполните нижеприведенную таблицу сразу после приобретения прибора. Эта информация указана в заводской табличке, расположенной на задней панели прибора. Аккуратно храните все документы, связанные с приобретением аппарата, включая данную инструкцию по его применению. Особо важно хранить торговый чек на приобретение аппарата.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24" w:lineRule="exact"/>
        <w:rPr>
          <w:sz w:val="20"/>
          <w:szCs w:val="20"/>
        </w:rPr>
      </w:pPr>
    </w:p>
    <w:p w:rsidR="0085664B" w:rsidRDefault="00F0033D">
      <w:pPr>
        <w:tabs>
          <w:tab w:val="left" w:pos="40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Дата покупки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____________________________________________</w:t>
      </w:r>
    </w:p>
    <w:p w:rsidR="0085664B" w:rsidRDefault="0085664B">
      <w:pPr>
        <w:spacing w:line="139" w:lineRule="exact"/>
        <w:rPr>
          <w:sz w:val="20"/>
          <w:szCs w:val="20"/>
        </w:rPr>
      </w:pPr>
    </w:p>
    <w:p w:rsidR="0085664B" w:rsidRDefault="00F0033D">
      <w:pPr>
        <w:tabs>
          <w:tab w:val="left" w:pos="40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Фамилия дилера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____________________________________________</w:t>
      </w:r>
    </w:p>
    <w:p w:rsidR="0085664B" w:rsidRDefault="0085664B">
      <w:pPr>
        <w:spacing w:line="137" w:lineRule="exact"/>
        <w:rPr>
          <w:sz w:val="20"/>
          <w:szCs w:val="20"/>
        </w:rPr>
      </w:pPr>
    </w:p>
    <w:p w:rsidR="0085664B" w:rsidRDefault="00F0033D">
      <w:pPr>
        <w:tabs>
          <w:tab w:val="left" w:pos="40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Адрес дилера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____________________________________________</w:t>
      </w:r>
    </w:p>
    <w:p w:rsidR="0085664B" w:rsidRDefault="0085664B">
      <w:pPr>
        <w:spacing w:line="139" w:lineRule="exact"/>
        <w:rPr>
          <w:sz w:val="20"/>
          <w:szCs w:val="20"/>
        </w:rPr>
      </w:pPr>
    </w:p>
    <w:p w:rsidR="0085664B" w:rsidRDefault="00F0033D">
      <w:pPr>
        <w:tabs>
          <w:tab w:val="left" w:pos="40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Телефон дилера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____________________________________________</w:t>
      </w:r>
    </w:p>
    <w:p w:rsidR="0085664B" w:rsidRDefault="0085664B">
      <w:pPr>
        <w:spacing w:line="137" w:lineRule="exact"/>
        <w:rPr>
          <w:sz w:val="20"/>
          <w:szCs w:val="20"/>
        </w:rPr>
      </w:pPr>
    </w:p>
    <w:p w:rsidR="0085664B" w:rsidRDefault="00F0033D">
      <w:pPr>
        <w:tabs>
          <w:tab w:val="left" w:pos="40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аппарата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____________________________________________</w:t>
      </w:r>
    </w:p>
    <w:p w:rsidR="0085664B" w:rsidRDefault="0085664B">
      <w:pPr>
        <w:spacing w:line="140" w:lineRule="exact"/>
        <w:rPr>
          <w:sz w:val="20"/>
          <w:szCs w:val="20"/>
        </w:rPr>
      </w:pPr>
    </w:p>
    <w:p w:rsidR="0085664B" w:rsidRDefault="00F0033D">
      <w:pPr>
        <w:tabs>
          <w:tab w:val="left" w:pos="40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Серийный номер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___________________________________________</w:t>
      </w: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395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22</w:t>
      </w:r>
    </w:p>
    <w:p w:rsidR="0085664B" w:rsidRDefault="0085664B">
      <w:pPr>
        <w:sectPr w:rsidR="0085664B">
          <w:pgSz w:w="11900" w:h="16838"/>
          <w:pgMar w:top="714" w:right="840" w:bottom="70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320"/>
      </w:tblGrid>
      <w:tr w:rsidR="0085664B">
        <w:trPr>
          <w:trHeight w:val="372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120"/>
              <w:rPr>
                <w:sz w:val="20"/>
                <w:szCs w:val="20"/>
              </w:rPr>
            </w:pPr>
            <w:bookmarkStart w:id="23" w:name="page23"/>
            <w:bookmarkEnd w:id="23"/>
            <w:r>
              <w:rPr>
                <w:rFonts w:eastAsia="Times New Roman"/>
                <w:b/>
                <w:bCs/>
                <w:sz w:val="32"/>
                <w:szCs w:val="32"/>
              </w:rPr>
              <w:lastRenderedPageBreak/>
              <w:t>приложение А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85664B" w:rsidRDefault="00F0033D">
            <w:pPr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HCP-7000</w:t>
            </w:r>
          </w:p>
        </w:tc>
      </w:tr>
    </w:tbl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00" w:lineRule="exact"/>
        <w:rPr>
          <w:sz w:val="20"/>
          <w:szCs w:val="20"/>
        </w:rPr>
      </w:pPr>
    </w:p>
    <w:p w:rsidR="0085664B" w:rsidRDefault="0085664B">
      <w:pPr>
        <w:spacing w:line="252" w:lineRule="exact"/>
        <w:rPr>
          <w:sz w:val="20"/>
          <w:szCs w:val="20"/>
        </w:rPr>
      </w:pPr>
    </w:p>
    <w:p w:rsidR="0085664B" w:rsidRDefault="00F0033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2009-2010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16192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23</w:t>
      </w:r>
    </w:p>
    <w:sectPr w:rsidR="0085664B">
      <w:pgSz w:w="11900" w:h="16838"/>
      <w:pgMar w:top="714" w:right="840" w:bottom="706" w:left="130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5E" w:rsidRDefault="00A01A5E" w:rsidP="007357C1">
      <w:r>
        <w:separator/>
      </w:r>
    </w:p>
  </w:endnote>
  <w:endnote w:type="continuationSeparator" w:id="0">
    <w:p w:rsidR="00A01A5E" w:rsidRDefault="00A01A5E" w:rsidP="0073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1" w:rsidRPr="007357C1" w:rsidRDefault="007357C1" w:rsidP="007357C1">
    <w:pPr>
      <w:pStyle w:val="a5"/>
      <w:jc w:val="center"/>
      <w:rPr>
        <w:lang w:val="en-US"/>
      </w:rPr>
    </w:pPr>
    <w:proofErr w:type="spellStart"/>
    <w:r>
      <w:t>ОсОО</w:t>
    </w:r>
    <w:proofErr w:type="spellEnd"/>
    <w:r w:rsidRPr="007357C1">
      <w:rPr>
        <w:lang w:val="en-US"/>
      </w:rPr>
      <w:t xml:space="preserve"> «</w:t>
    </w:r>
    <w:r>
      <w:t>МЕДОФФ</w:t>
    </w:r>
    <w:r w:rsidRPr="007357C1">
      <w:rPr>
        <w:lang w:val="en-US"/>
      </w:rPr>
      <w:t>»</w:t>
    </w:r>
    <w:r>
      <w:t xml:space="preserve"> </w:t>
    </w:r>
    <w:proofErr w:type="spellStart"/>
    <w:r>
      <w:rPr>
        <w:lang w:val="en-US"/>
      </w:rPr>
      <w:t>Wesbite</w:t>
    </w:r>
    <w:proofErr w:type="spellEnd"/>
    <w:r>
      <w:rPr>
        <w:lang w:val="en-US"/>
      </w:rPr>
      <w:t xml:space="preserve">: </w:t>
    </w:r>
    <w:hyperlink r:id="rId1" w:history="1">
      <w:r w:rsidRPr="00765AA3">
        <w:rPr>
          <w:rStyle w:val="a7"/>
          <w:lang w:val="en-US"/>
        </w:rPr>
        <w:t>www.medoff.net</w:t>
      </w:r>
    </w:hyperlink>
  </w:p>
  <w:p w:rsidR="007357C1" w:rsidRPr="007357C1" w:rsidRDefault="007357C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5E" w:rsidRDefault="00A01A5E" w:rsidP="007357C1">
      <w:r>
        <w:separator/>
      </w:r>
    </w:p>
  </w:footnote>
  <w:footnote w:type="continuationSeparator" w:id="0">
    <w:p w:rsidR="00A01A5E" w:rsidRDefault="00A01A5E" w:rsidP="0073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1" w:rsidRDefault="007357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2156" o:spid="_x0000_s2050" type="#_x0000_t136" style="position:absolute;margin-left:0;margin-top:0;width:528.55pt;height:151pt;rotation:315;z-index:-251655168;mso-position-horizontal:center;mso-position-horizontal-relative:margin;mso-position-vertical:center;mso-position-vertical-relative:margin" o:allowincell="f" fillcolor="#acb9ca [1311]" stroked="f">
          <v:fill opacity=".5"/>
          <v:textpath style="font-family:&quot;Times New Roman&quot;;font-size:1pt" string="MEDOF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1" w:rsidRDefault="007357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2157" o:spid="_x0000_s2051" type="#_x0000_t136" style="position:absolute;margin-left:0;margin-top:0;width:528.55pt;height:151pt;rotation:315;z-index:-251653120;mso-position-horizontal:center;mso-position-horizontal-relative:margin;mso-position-vertical:center;mso-position-vertical-relative:margin" o:allowincell="f" fillcolor="#acb9ca [1311]" stroked="f">
          <v:fill opacity=".5"/>
          <v:textpath style="font-family:&quot;Times New Roman&quot;;font-size:1pt" string="MEDOF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1" w:rsidRDefault="007357C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2155" o:spid="_x0000_s2049" type="#_x0000_t136" style="position:absolute;margin-left:0;margin-top:0;width:528.55pt;height:151pt;rotation:315;z-index:-251657216;mso-position-horizontal:center;mso-position-horizontal-relative:margin;mso-position-vertical:center;mso-position-vertical-relative:margin" o:allowincell="f" fillcolor="#acb9ca [1311]" stroked="f">
          <v:fill opacity=".5"/>
          <v:textpath style="font-family:&quot;Times New Roman&quot;;font-size:1pt" string="MEDOF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1B"/>
    <w:multiLevelType w:val="hybridMultilevel"/>
    <w:tmpl w:val="E2C2D5DA"/>
    <w:lvl w:ilvl="0" w:tplc="B6345DDC">
      <w:start w:val="1"/>
      <w:numFmt w:val="decimal"/>
      <w:lvlText w:val="1.%1"/>
      <w:lvlJc w:val="left"/>
    </w:lvl>
    <w:lvl w:ilvl="1" w:tplc="5D3C34D8">
      <w:start w:val="1"/>
      <w:numFmt w:val="decimal"/>
      <w:lvlText w:val="%2"/>
      <w:lvlJc w:val="left"/>
    </w:lvl>
    <w:lvl w:ilvl="2" w:tplc="8E3E8B72">
      <w:numFmt w:val="decimal"/>
      <w:lvlText w:val=""/>
      <w:lvlJc w:val="left"/>
    </w:lvl>
    <w:lvl w:ilvl="3" w:tplc="135026FE">
      <w:numFmt w:val="decimal"/>
      <w:lvlText w:val=""/>
      <w:lvlJc w:val="left"/>
    </w:lvl>
    <w:lvl w:ilvl="4" w:tplc="6AAA9874">
      <w:numFmt w:val="decimal"/>
      <w:lvlText w:val=""/>
      <w:lvlJc w:val="left"/>
    </w:lvl>
    <w:lvl w:ilvl="5" w:tplc="21B0BA2C">
      <w:numFmt w:val="decimal"/>
      <w:lvlText w:val=""/>
      <w:lvlJc w:val="left"/>
    </w:lvl>
    <w:lvl w:ilvl="6" w:tplc="C8224410">
      <w:numFmt w:val="decimal"/>
      <w:lvlText w:val=""/>
      <w:lvlJc w:val="left"/>
    </w:lvl>
    <w:lvl w:ilvl="7" w:tplc="97BED3BA">
      <w:numFmt w:val="decimal"/>
      <w:lvlText w:val=""/>
      <w:lvlJc w:val="left"/>
    </w:lvl>
    <w:lvl w:ilvl="8" w:tplc="455078E0">
      <w:numFmt w:val="decimal"/>
      <w:lvlText w:val=""/>
      <w:lvlJc w:val="left"/>
    </w:lvl>
  </w:abstractNum>
  <w:abstractNum w:abstractNumId="1">
    <w:nsid w:val="0DED7263"/>
    <w:multiLevelType w:val="hybridMultilevel"/>
    <w:tmpl w:val="92A402FA"/>
    <w:lvl w:ilvl="0" w:tplc="8B64E0BE">
      <w:start w:val="1"/>
      <w:numFmt w:val="decimal"/>
      <w:lvlText w:val="%1"/>
      <w:lvlJc w:val="left"/>
    </w:lvl>
    <w:lvl w:ilvl="1" w:tplc="6D48CC08">
      <w:start w:val="6"/>
      <w:numFmt w:val="decimal"/>
      <w:lvlText w:val="%2."/>
      <w:lvlJc w:val="left"/>
    </w:lvl>
    <w:lvl w:ilvl="2" w:tplc="D3AABE68">
      <w:numFmt w:val="decimal"/>
      <w:lvlText w:val=""/>
      <w:lvlJc w:val="left"/>
    </w:lvl>
    <w:lvl w:ilvl="3" w:tplc="3880E014">
      <w:numFmt w:val="decimal"/>
      <w:lvlText w:val=""/>
      <w:lvlJc w:val="left"/>
    </w:lvl>
    <w:lvl w:ilvl="4" w:tplc="E168F4DA">
      <w:numFmt w:val="decimal"/>
      <w:lvlText w:val=""/>
      <w:lvlJc w:val="left"/>
    </w:lvl>
    <w:lvl w:ilvl="5" w:tplc="1AA0EED4">
      <w:numFmt w:val="decimal"/>
      <w:lvlText w:val=""/>
      <w:lvlJc w:val="left"/>
    </w:lvl>
    <w:lvl w:ilvl="6" w:tplc="F4B68186">
      <w:numFmt w:val="decimal"/>
      <w:lvlText w:val=""/>
      <w:lvlJc w:val="left"/>
    </w:lvl>
    <w:lvl w:ilvl="7" w:tplc="91FAC958">
      <w:numFmt w:val="decimal"/>
      <w:lvlText w:val=""/>
      <w:lvlJc w:val="left"/>
    </w:lvl>
    <w:lvl w:ilvl="8" w:tplc="E9CCCC7A">
      <w:numFmt w:val="decimal"/>
      <w:lvlText w:val=""/>
      <w:lvlJc w:val="left"/>
    </w:lvl>
  </w:abstractNum>
  <w:abstractNum w:abstractNumId="2">
    <w:nsid w:val="109CF92E"/>
    <w:multiLevelType w:val="hybridMultilevel"/>
    <w:tmpl w:val="3C281CE4"/>
    <w:lvl w:ilvl="0" w:tplc="D2D0F7A8">
      <w:start w:val="1"/>
      <w:numFmt w:val="bullet"/>
      <w:lvlText w:val=""/>
      <w:lvlJc w:val="left"/>
    </w:lvl>
    <w:lvl w:ilvl="1" w:tplc="ADFC3230">
      <w:numFmt w:val="decimal"/>
      <w:lvlText w:val=""/>
      <w:lvlJc w:val="left"/>
    </w:lvl>
    <w:lvl w:ilvl="2" w:tplc="B4FEED00">
      <w:numFmt w:val="decimal"/>
      <w:lvlText w:val=""/>
      <w:lvlJc w:val="left"/>
    </w:lvl>
    <w:lvl w:ilvl="3" w:tplc="BC36DC7A">
      <w:numFmt w:val="decimal"/>
      <w:lvlText w:val=""/>
      <w:lvlJc w:val="left"/>
    </w:lvl>
    <w:lvl w:ilvl="4" w:tplc="DC6C97C8">
      <w:numFmt w:val="decimal"/>
      <w:lvlText w:val=""/>
      <w:lvlJc w:val="left"/>
    </w:lvl>
    <w:lvl w:ilvl="5" w:tplc="777660D4">
      <w:numFmt w:val="decimal"/>
      <w:lvlText w:val=""/>
      <w:lvlJc w:val="left"/>
    </w:lvl>
    <w:lvl w:ilvl="6" w:tplc="394A2126">
      <w:numFmt w:val="decimal"/>
      <w:lvlText w:val=""/>
      <w:lvlJc w:val="left"/>
    </w:lvl>
    <w:lvl w:ilvl="7" w:tplc="32B6DF28">
      <w:numFmt w:val="decimal"/>
      <w:lvlText w:val=""/>
      <w:lvlJc w:val="left"/>
    </w:lvl>
    <w:lvl w:ilvl="8" w:tplc="8F704E84">
      <w:numFmt w:val="decimal"/>
      <w:lvlText w:val=""/>
      <w:lvlJc w:val="left"/>
    </w:lvl>
  </w:abstractNum>
  <w:abstractNum w:abstractNumId="3">
    <w:nsid w:val="1190CDE7"/>
    <w:multiLevelType w:val="hybridMultilevel"/>
    <w:tmpl w:val="3D6A825A"/>
    <w:lvl w:ilvl="0" w:tplc="4AB20BE8">
      <w:start w:val="1"/>
      <w:numFmt w:val="decimal"/>
      <w:lvlText w:val="2.%1"/>
      <w:lvlJc w:val="left"/>
    </w:lvl>
    <w:lvl w:ilvl="1" w:tplc="2B3AD8E2">
      <w:start w:val="1"/>
      <w:numFmt w:val="decimal"/>
      <w:lvlText w:val="%2"/>
      <w:lvlJc w:val="left"/>
    </w:lvl>
    <w:lvl w:ilvl="2" w:tplc="DAFEC366">
      <w:numFmt w:val="decimal"/>
      <w:lvlText w:val=""/>
      <w:lvlJc w:val="left"/>
    </w:lvl>
    <w:lvl w:ilvl="3" w:tplc="AD68EB40">
      <w:numFmt w:val="decimal"/>
      <w:lvlText w:val=""/>
      <w:lvlJc w:val="left"/>
    </w:lvl>
    <w:lvl w:ilvl="4" w:tplc="A82E68CE">
      <w:numFmt w:val="decimal"/>
      <w:lvlText w:val=""/>
      <w:lvlJc w:val="left"/>
    </w:lvl>
    <w:lvl w:ilvl="5" w:tplc="3DD0D6BA">
      <w:numFmt w:val="decimal"/>
      <w:lvlText w:val=""/>
      <w:lvlJc w:val="left"/>
    </w:lvl>
    <w:lvl w:ilvl="6" w:tplc="1B641178">
      <w:numFmt w:val="decimal"/>
      <w:lvlText w:val=""/>
      <w:lvlJc w:val="left"/>
    </w:lvl>
    <w:lvl w:ilvl="7" w:tplc="9782CECA">
      <w:numFmt w:val="decimal"/>
      <w:lvlText w:val=""/>
      <w:lvlJc w:val="left"/>
    </w:lvl>
    <w:lvl w:ilvl="8" w:tplc="B59476E0">
      <w:numFmt w:val="decimal"/>
      <w:lvlText w:val=""/>
      <w:lvlJc w:val="left"/>
    </w:lvl>
  </w:abstractNum>
  <w:abstractNum w:abstractNumId="4">
    <w:nsid w:val="140E0F76"/>
    <w:multiLevelType w:val="hybridMultilevel"/>
    <w:tmpl w:val="86D0798A"/>
    <w:lvl w:ilvl="0" w:tplc="0350520C">
      <w:start w:val="3"/>
      <w:numFmt w:val="decimal"/>
      <w:lvlText w:val="%1."/>
      <w:lvlJc w:val="left"/>
    </w:lvl>
    <w:lvl w:ilvl="1" w:tplc="F0E04EE2">
      <w:numFmt w:val="decimal"/>
      <w:lvlText w:val=""/>
      <w:lvlJc w:val="left"/>
    </w:lvl>
    <w:lvl w:ilvl="2" w:tplc="A9AC964C">
      <w:numFmt w:val="decimal"/>
      <w:lvlText w:val=""/>
      <w:lvlJc w:val="left"/>
    </w:lvl>
    <w:lvl w:ilvl="3" w:tplc="4CBAFEC0">
      <w:numFmt w:val="decimal"/>
      <w:lvlText w:val=""/>
      <w:lvlJc w:val="left"/>
    </w:lvl>
    <w:lvl w:ilvl="4" w:tplc="A3A21CEE">
      <w:numFmt w:val="decimal"/>
      <w:lvlText w:val=""/>
      <w:lvlJc w:val="left"/>
    </w:lvl>
    <w:lvl w:ilvl="5" w:tplc="2EA4C480">
      <w:numFmt w:val="decimal"/>
      <w:lvlText w:val=""/>
      <w:lvlJc w:val="left"/>
    </w:lvl>
    <w:lvl w:ilvl="6" w:tplc="F0AC934C">
      <w:numFmt w:val="decimal"/>
      <w:lvlText w:val=""/>
      <w:lvlJc w:val="left"/>
    </w:lvl>
    <w:lvl w:ilvl="7" w:tplc="3CB6634C">
      <w:numFmt w:val="decimal"/>
      <w:lvlText w:val=""/>
      <w:lvlJc w:val="left"/>
    </w:lvl>
    <w:lvl w:ilvl="8" w:tplc="BF7A3892">
      <w:numFmt w:val="decimal"/>
      <w:lvlText w:val=""/>
      <w:lvlJc w:val="left"/>
    </w:lvl>
  </w:abstractNum>
  <w:abstractNum w:abstractNumId="5">
    <w:nsid w:val="1BEFD79F"/>
    <w:multiLevelType w:val="hybridMultilevel"/>
    <w:tmpl w:val="7D326A0E"/>
    <w:lvl w:ilvl="0" w:tplc="2256BE78">
      <w:start w:val="1"/>
      <w:numFmt w:val="decimal"/>
      <w:lvlText w:val="%1."/>
      <w:lvlJc w:val="left"/>
    </w:lvl>
    <w:lvl w:ilvl="1" w:tplc="B5145F90">
      <w:numFmt w:val="decimal"/>
      <w:lvlText w:val=""/>
      <w:lvlJc w:val="left"/>
    </w:lvl>
    <w:lvl w:ilvl="2" w:tplc="A3880044">
      <w:numFmt w:val="decimal"/>
      <w:lvlText w:val=""/>
      <w:lvlJc w:val="left"/>
    </w:lvl>
    <w:lvl w:ilvl="3" w:tplc="B1604B54">
      <w:numFmt w:val="decimal"/>
      <w:lvlText w:val=""/>
      <w:lvlJc w:val="left"/>
    </w:lvl>
    <w:lvl w:ilvl="4" w:tplc="3850A432">
      <w:numFmt w:val="decimal"/>
      <w:lvlText w:val=""/>
      <w:lvlJc w:val="left"/>
    </w:lvl>
    <w:lvl w:ilvl="5" w:tplc="A894C0CE">
      <w:numFmt w:val="decimal"/>
      <w:lvlText w:val=""/>
      <w:lvlJc w:val="left"/>
    </w:lvl>
    <w:lvl w:ilvl="6" w:tplc="222E8FFA">
      <w:numFmt w:val="decimal"/>
      <w:lvlText w:val=""/>
      <w:lvlJc w:val="left"/>
    </w:lvl>
    <w:lvl w:ilvl="7" w:tplc="FCD2AC7C">
      <w:numFmt w:val="decimal"/>
      <w:lvlText w:val=""/>
      <w:lvlJc w:val="left"/>
    </w:lvl>
    <w:lvl w:ilvl="8" w:tplc="9C5E58F2">
      <w:numFmt w:val="decimal"/>
      <w:lvlText w:val=""/>
      <w:lvlJc w:val="left"/>
    </w:lvl>
  </w:abstractNum>
  <w:abstractNum w:abstractNumId="6">
    <w:nsid w:val="1F16E9E8"/>
    <w:multiLevelType w:val="hybridMultilevel"/>
    <w:tmpl w:val="B73CEFF8"/>
    <w:lvl w:ilvl="0" w:tplc="8CD8BFAC">
      <w:start w:val="1"/>
      <w:numFmt w:val="decimal"/>
      <w:lvlText w:val="%1"/>
      <w:lvlJc w:val="left"/>
    </w:lvl>
    <w:lvl w:ilvl="1" w:tplc="A58ED532">
      <w:start w:val="2"/>
      <w:numFmt w:val="decimal"/>
      <w:lvlText w:val="%2."/>
      <w:lvlJc w:val="left"/>
    </w:lvl>
    <w:lvl w:ilvl="2" w:tplc="5BAC57E0">
      <w:numFmt w:val="decimal"/>
      <w:lvlText w:val=""/>
      <w:lvlJc w:val="left"/>
    </w:lvl>
    <w:lvl w:ilvl="3" w:tplc="90A69E66">
      <w:numFmt w:val="decimal"/>
      <w:lvlText w:val=""/>
      <w:lvlJc w:val="left"/>
    </w:lvl>
    <w:lvl w:ilvl="4" w:tplc="260E2C1C">
      <w:numFmt w:val="decimal"/>
      <w:lvlText w:val=""/>
      <w:lvlJc w:val="left"/>
    </w:lvl>
    <w:lvl w:ilvl="5" w:tplc="7BFAC982">
      <w:numFmt w:val="decimal"/>
      <w:lvlText w:val=""/>
      <w:lvlJc w:val="left"/>
    </w:lvl>
    <w:lvl w:ilvl="6" w:tplc="0AEEC964">
      <w:numFmt w:val="decimal"/>
      <w:lvlText w:val=""/>
      <w:lvlJc w:val="left"/>
    </w:lvl>
    <w:lvl w:ilvl="7" w:tplc="B17ED770">
      <w:numFmt w:val="decimal"/>
      <w:lvlText w:val=""/>
      <w:lvlJc w:val="left"/>
    </w:lvl>
    <w:lvl w:ilvl="8" w:tplc="769A63DA">
      <w:numFmt w:val="decimal"/>
      <w:lvlText w:val=""/>
      <w:lvlJc w:val="left"/>
    </w:lvl>
  </w:abstractNum>
  <w:abstractNum w:abstractNumId="7">
    <w:nsid w:val="25E45D32"/>
    <w:multiLevelType w:val="hybridMultilevel"/>
    <w:tmpl w:val="9EE65020"/>
    <w:lvl w:ilvl="0" w:tplc="61B01EA0">
      <w:start w:val="1"/>
      <w:numFmt w:val="decimal"/>
      <w:lvlText w:val="%1"/>
      <w:lvlJc w:val="left"/>
    </w:lvl>
    <w:lvl w:ilvl="1" w:tplc="5776E10E">
      <w:start w:val="11"/>
      <w:numFmt w:val="decimal"/>
      <w:lvlText w:val="%2."/>
      <w:lvlJc w:val="left"/>
    </w:lvl>
    <w:lvl w:ilvl="2" w:tplc="884E881E">
      <w:numFmt w:val="decimal"/>
      <w:lvlText w:val=""/>
      <w:lvlJc w:val="left"/>
    </w:lvl>
    <w:lvl w:ilvl="3" w:tplc="8A8C82EA">
      <w:numFmt w:val="decimal"/>
      <w:lvlText w:val=""/>
      <w:lvlJc w:val="left"/>
    </w:lvl>
    <w:lvl w:ilvl="4" w:tplc="BADADF0C">
      <w:numFmt w:val="decimal"/>
      <w:lvlText w:val=""/>
      <w:lvlJc w:val="left"/>
    </w:lvl>
    <w:lvl w:ilvl="5" w:tplc="64044E64">
      <w:numFmt w:val="decimal"/>
      <w:lvlText w:val=""/>
      <w:lvlJc w:val="left"/>
    </w:lvl>
    <w:lvl w:ilvl="6" w:tplc="B2E2333A">
      <w:numFmt w:val="decimal"/>
      <w:lvlText w:val=""/>
      <w:lvlJc w:val="left"/>
    </w:lvl>
    <w:lvl w:ilvl="7" w:tplc="BE78A0FE">
      <w:numFmt w:val="decimal"/>
      <w:lvlText w:val=""/>
      <w:lvlJc w:val="left"/>
    </w:lvl>
    <w:lvl w:ilvl="8" w:tplc="CD1C47D4">
      <w:numFmt w:val="decimal"/>
      <w:lvlText w:val=""/>
      <w:lvlJc w:val="left"/>
    </w:lvl>
  </w:abstractNum>
  <w:abstractNum w:abstractNumId="8">
    <w:nsid w:val="3352255A"/>
    <w:multiLevelType w:val="hybridMultilevel"/>
    <w:tmpl w:val="AFEA3E10"/>
    <w:lvl w:ilvl="0" w:tplc="65F8637E">
      <w:start w:val="1"/>
      <w:numFmt w:val="bullet"/>
      <w:lvlText w:val=""/>
      <w:lvlJc w:val="left"/>
    </w:lvl>
    <w:lvl w:ilvl="1" w:tplc="64825F9A">
      <w:numFmt w:val="decimal"/>
      <w:lvlText w:val=""/>
      <w:lvlJc w:val="left"/>
    </w:lvl>
    <w:lvl w:ilvl="2" w:tplc="28E8AC3A">
      <w:numFmt w:val="decimal"/>
      <w:lvlText w:val=""/>
      <w:lvlJc w:val="left"/>
    </w:lvl>
    <w:lvl w:ilvl="3" w:tplc="CFFEE19E">
      <w:numFmt w:val="decimal"/>
      <w:lvlText w:val=""/>
      <w:lvlJc w:val="left"/>
    </w:lvl>
    <w:lvl w:ilvl="4" w:tplc="1D7A185E">
      <w:numFmt w:val="decimal"/>
      <w:lvlText w:val=""/>
      <w:lvlJc w:val="left"/>
    </w:lvl>
    <w:lvl w:ilvl="5" w:tplc="4FCCD986">
      <w:numFmt w:val="decimal"/>
      <w:lvlText w:val=""/>
      <w:lvlJc w:val="left"/>
    </w:lvl>
    <w:lvl w:ilvl="6" w:tplc="A560E196">
      <w:numFmt w:val="decimal"/>
      <w:lvlText w:val=""/>
      <w:lvlJc w:val="left"/>
    </w:lvl>
    <w:lvl w:ilvl="7" w:tplc="E070BC36">
      <w:numFmt w:val="decimal"/>
      <w:lvlText w:val=""/>
      <w:lvlJc w:val="left"/>
    </w:lvl>
    <w:lvl w:ilvl="8" w:tplc="0D3ACB56">
      <w:numFmt w:val="decimal"/>
      <w:lvlText w:val=""/>
      <w:lvlJc w:val="left"/>
    </w:lvl>
  </w:abstractNum>
  <w:abstractNum w:abstractNumId="9">
    <w:nsid w:val="3F2DBA31"/>
    <w:multiLevelType w:val="hybridMultilevel"/>
    <w:tmpl w:val="5EC4EEA4"/>
    <w:lvl w:ilvl="0" w:tplc="924A861A">
      <w:start w:val="1"/>
      <w:numFmt w:val="decimal"/>
      <w:lvlText w:val="%1."/>
      <w:lvlJc w:val="left"/>
    </w:lvl>
    <w:lvl w:ilvl="1" w:tplc="3350F424">
      <w:numFmt w:val="decimal"/>
      <w:lvlText w:val=""/>
      <w:lvlJc w:val="left"/>
    </w:lvl>
    <w:lvl w:ilvl="2" w:tplc="AB44EB12">
      <w:numFmt w:val="decimal"/>
      <w:lvlText w:val=""/>
      <w:lvlJc w:val="left"/>
    </w:lvl>
    <w:lvl w:ilvl="3" w:tplc="BFAA644C">
      <w:numFmt w:val="decimal"/>
      <w:lvlText w:val=""/>
      <w:lvlJc w:val="left"/>
    </w:lvl>
    <w:lvl w:ilvl="4" w:tplc="0F80DD8C">
      <w:numFmt w:val="decimal"/>
      <w:lvlText w:val=""/>
      <w:lvlJc w:val="left"/>
    </w:lvl>
    <w:lvl w:ilvl="5" w:tplc="D40C47F6">
      <w:numFmt w:val="decimal"/>
      <w:lvlText w:val=""/>
      <w:lvlJc w:val="left"/>
    </w:lvl>
    <w:lvl w:ilvl="6" w:tplc="2FF89C36">
      <w:numFmt w:val="decimal"/>
      <w:lvlText w:val=""/>
      <w:lvlJc w:val="left"/>
    </w:lvl>
    <w:lvl w:ilvl="7" w:tplc="583A3FF0">
      <w:numFmt w:val="decimal"/>
      <w:lvlText w:val=""/>
      <w:lvlJc w:val="left"/>
    </w:lvl>
    <w:lvl w:ilvl="8" w:tplc="58D67D6E">
      <w:numFmt w:val="decimal"/>
      <w:lvlText w:val=""/>
      <w:lvlJc w:val="left"/>
    </w:lvl>
  </w:abstractNum>
  <w:abstractNum w:abstractNumId="10">
    <w:nsid w:val="41A7C4C9"/>
    <w:multiLevelType w:val="hybridMultilevel"/>
    <w:tmpl w:val="ADE80CA8"/>
    <w:lvl w:ilvl="0" w:tplc="C65E8B0E">
      <w:start w:val="1"/>
      <w:numFmt w:val="decimal"/>
      <w:lvlText w:val="%1"/>
      <w:lvlJc w:val="left"/>
    </w:lvl>
    <w:lvl w:ilvl="1" w:tplc="430ED73A">
      <w:start w:val="7"/>
      <w:numFmt w:val="decimal"/>
      <w:lvlText w:val="%2."/>
      <w:lvlJc w:val="left"/>
    </w:lvl>
    <w:lvl w:ilvl="2" w:tplc="563A73C0">
      <w:numFmt w:val="decimal"/>
      <w:lvlText w:val=""/>
      <w:lvlJc w:val="left"/>
    </w:lvl>
    <w:lvl w:ilvl="3" w:tplc="2B547B16">
      <w:numFmt w:val="decimal"/>
      <w:lvlText w:val=""/>
      <w:lvlJc w:val="left"/>
    </w:lvl>
    <w:lvl w:ilvl="4" w:tplc="89A86D2A">
      <w:numFmt w:val="decimal"/>
      <w:lvlText w:val=""/>
      <w:lvlJc w:val="left"/>
    </w:lvl>
    <w:lvl w:ilvl="5" w:tplc="44B44496">
      <w:numFmt w:val="decimal"/>
      <w:lvlText w:val=""/>
      <w:lvlJc w:val="left"/>
    </w:lvl>
    <w:lvl w:ilvl="6" w:tplc="972613E6">
      <w:numFmt w:val="decimal"/>
      <w:lvlText w:val=""/>
      <w:lvlJc w:val="left"/>
    </w:lvl>
    <w:lvl w:ilvl="7" w:tplc="CE341DF0">
      <w:numFmt w:val="decimal"/>
      <w:lvlText w:val=""/>
      <w:lvlJc w:val="left"/>
    </w:lvl>
    <w:lvl w:ilvl="8" w:tplc="FFF4FEBC">
      <w:numFmt w:val="decimal"/>
      <w:lvlText w:val=""/>
      <w:lvlJc w:val="left"/>
    </w:lvl>
  </w:abstractNum>
  <w:abstractNum w:abstractNumId="11">
    <w:nsid w:val="431BD7B7"/>
    <w:multiLevelType w:val="hybridMultilevel"/>
    <w:tmpl w:val="DBCCC32A"/>
    <w:lvl w:ilvl="0" w:tplc="C6D6B834">
      <w:start w:val="1"/>
      <w:numFmt w:val="decimal"/>
      <w:lvlText w:val="%1."/>
      <w:lvlJc w:val="left"/>
    </w:lvl>
    <w:lvl w:ilvl="1" w:tplc="1C8C70EE">
      <w:numFmt w:val="decimal"/>
      <w:lvlText w:val=""/>
      <w:lvlJc w:val="left"/>
    </w:lvl>
    <w:lvl w:ilvl="2" w:tplc="C8B8EA30">
      <w:numFmt w:val="decimal"/>
      <w:lvlText w:val=""/>
      <w:lvlJc w:val="left"/>
    </w:lvl>
    <w:lvl w:ilvl="3" w:tplc="D752EB32">
      <w:numFmt w:val="decimal"/>
      <w:lvlText w:val=""/>
      <w:lvlJc w:val="left"/>
    </w:lvl>
    <w:lvl w:ilvl="4" w:tplc="A2C02C80">
      <w:numFmt w:val="decimal"/>
      <w:lvlText w:val=""/>
      <w:lvlJc w:val="left"/>
    </w:lvl>
    <w:lvl w:ilvl="5" w:tplc="9CBC812A">
      <w:numFmt w:val="decimal"/>
      <w:lvlText w:val=""/>
      <w:lvlJc w:val="left"/>
    </w:lvl>
    <w:lvl w:ilvl="6" w:tplc="A4F26686">
      <w:numFmt w:val="decimal"/>
      <w:lvlText w:val=""/>
      <w:lvlJc w:val="left"/>
    </w:lvl>
    <w:lvl w:ilvl="7" w:tplc="9C389698">
      <w:numFmt w:val="decimal"/>
      <w:lvlText w:val=""/>
      <w:lvlJc w:val="left"/>
    </w:lvl>
    <w:lvl w:ilvl="8" w:tplc="E632C66A">
      <w:numFmt w:val="decimal"/>
      <w:lvlText w:val=""/>
      <w:lvlJc w:val="left"/>
    </w:lvl>
  </w:abstractNum>
  <w:abstractNum w:abstractNumId="12">
    <w:nsid w:val="4DB127F8"/>
    <w:multiLevelType w:val="hybridMultilevel"/>
    <w:tmpl w:val="D840AAAA"/>
    <w:lvl w:ilvl="0" w:tplc="E0D2542E">
      <w:start w:val="1"/>
      <w:numFmt w:val="decimal"/>
      <w:lvlText w:val="%1"/>
      <w:lvlJc w:val="left"/>
    </w:lvl>
    <w:lvl w:ilvl="1" w:tplc="D6EA8478">
      <w:start w:val="1"/>
      <w:numFmt w:val="decimal"/>
      <w:lvlText w:val="%2."/>
      <w:lvlJc w:val="left"/>
    </w:lvl>
    <w:lvl w:ilvl="2" w:tplc="68DAFA00">
      <w:numFmt w:val="decimal"/>
      <w:lvlText w:val=""/>
      <w:lvlJc w:val="left"/>
    </w:lvl>
    <w:lvl w:ilvl="3" w:tplc="5FAE04C8">
      <w:numFmt w:val="decimal"/>
      <w:lvlText w:val=""/>
      <w:lvlJc w:val="left"/>
    </w:lvl>
    <w:lvl w:ilvl="4" w:tplc="D754429A">
      <w:numFmt w:val="decimal"/>
      <w:lvlText w:val=""/>
      <w:lvlJc w:val="left"/>
    </w:lvl>
    <w:lvl w:ilvl="5" w:tplc="A1884702">
      <w:numFmt w:val="decimal"/>
      <w:lvlText w:val=""/>
      <w:lvlJc w:val="left"/>
    </w:lvl>
    <w:lvl w:ilvl="6" w:tplc="71A417C6">
      <w:numFmt w:val="decimal"/>
      <w:lvlText w:val=""/>
      <w:lvlJc w:val="left"/>
    </w:lvl>
    <w:lvl w:ilvl="7" w:tplc="4B4C1F96">
      <w:numFmt w:val="decimal"/>
      <w:lvlText w:val=""/>
      <w:lvlJc w:val="left"/>
    </w:lvl>
    <w:lvl w:ilvl="8" w:tplc="480EB908">
      <w:numFmt w:val="decimal"/>
      <w:lvlText w:val=""/>
      <w:lvlJc w:val="left"/>
    </w:lvl>
  </w:abstractNum>
  <w:abstractNum w:abstractNumId="13">
    <w:nsid w:val="4E6AFB66"/>
    <w:multiLevelType w:val="hybridMultilevel"/>
    <w:tmpl w:val="85E63A2E"/>
    <w:lvl w:ilvl="0" w:tplc="71A099C8">
      <w:start w:val="1"/>
      <w:numFmt w:val="decimal"/>
      <w:lvlText w:val="%1."/>
      <w:lvlJc w:val="left"/>
    </w:lvl>
    <w:lvl w:ilvl="1" w:tplc="174E4A68">
      <w:numFmt w:val="decimal"/>
      <w:lvlText w:val=""/>
      <w:lvlJc w:val="left"/>
    </w:lvl>
    <w:lvl w:ilvl="2" w:tplc="D3A2894A">
      <w:numFmt w:val="decimal"/>
      <w:lvlText w:val=""/>
      <w:lvlJc w:val="left"/>
    </w:lvl>
    <w:lvl w:ilvl="3" w:tplc="5AC6D47A">
      <w:numFmt w:val="decimal"/>
      <w:lvlText w:val=""/>
      <w:lvlJc w:val="left"/>
    </w:lvl>
    <w:lvl w:ilvl="4" w:tplc="F0DCEF3E">
      <w:numFmt w:val="decimal"/>
      <w:lvlText w:val=""/>
      <w:lvlJc w:val="left"/>
    </w:lvl>
    <w:lvl w:ilvl="5" w:tplc="DDCEA71A">
      <w:numFmt w:val="decimal"/>
      <w:lvlText w:val=""/>
      <w:lvlJc w:val="left"/>
    </w:lvl>
    <w:lvl w:ilvl="6" w:tplc="16306F28">
      <w:numFmt w:val="decimal"/>
      <w:lvlText w:val=""/>
      <w:lvlJc w:val="left"/>
    </w:lvl>
    <w:lvl w:ilvl="7" w:tplc="EF366A2C">
      <w:numFmt w:val="decimal"/>
      <w:lvlText w:val=""/>
      <w:lvlJc w:val="left"/>
    </w:lvl>
    <w:lvl w:ilvl="8" w:tplc="AD423318">
      <w:numFmt w:val="decimal"/>
      <w:lvlText w:val=""/>
      <w:lvlJc w:val="left"/>
    </w:lvl>
  </w:abstractNum>
  <w:abstractNum w:abstractNumId="14">
    <w:nsid w:val="519B500D"/>
    <w:multiLevelType w:val="hybridMultilevel"/>
    <w:tmpl w:val="19ECC2B0"/>
    <w:lvl w:ilvl="0" w:tplc="8EF6F182">
      <w:start w:val="1"/>
      <w:numFmt w:val="decimal"/>
      <w:lvlText w:val="11.%1"/>
      <w:lvlJc w:val="left"/>
    </w:lvl>
    <w:lvl w:ilvl="1" w:tplc="B8DC88B6">
      <w:start w:val="1"/>
      <w:numFmt w:val="decimal"/>
      <w:lvlText w:val="%2"/>
      <w:lvlJc w:val="left"/>
    </w:lvl>
    <w:lvl w:ilvl="2" w:tplc="33CEB88A">
      <w:numFmt w:val="decimal"/>
      <w:lvlText w:val=""/>
      <w:lvlJc w:val="left"/>
    </w:lvl>
    <w:lvl w:ilvl="3" w:tplc="FFBEE9A8">
      <w:numFmt w:val="decimal"/>
      <w:lvlText w:val=""/>
      <w:lvlJc w:val="left"/>
    </w:lvl>
    <w:lvl w:ilvl="4" w:tplc="684C8B7E">
      <w:numFmt w:val="decimal"/>
      <w:lvlText w:val=""/>
      <w:lvlJc w:val="left"/>
    </w:lvl>
    <w:lvl w:ilvl="5" w:tplc="020A75CE">
      <w:numFmt w:val="decimal"/>
      <w:lvlText w:val=""/>
      <w:lvlJc w:val="left"/>
    </w:lvl>
    <w:lvl w:ilvl="6" w:tplc="EC1EFD0E">
      <w:numFmt w:val="decimal"/>
      <w:lvlText w:val=""/>
      <w:lvlJc w:val="left"/>
    </w:lvl>
    <w:lvl w:ilvl="7" w:tplc="CC10174A">
      <w:numFmt w:val="decimal"/>
      <w:lvlText w:val=""/>
      <w:lvlJc w:val="left"/>
    </w:lvl>
    <w:lvl w:ilvl="8" w:tplc="E7846DFC">
      <w:numFmt w:val="decimal"/>
      <w:lvlText w:val=""/>
      <w:lvlJc w:val="left"/>
    </w:lvl>
  </w:abstractNum>
  <w:abstractNum w:abstractNumId="15">
    <w:nsid w:val="66EF438D"/>
    <w:multiLevelType w:val="hybridMultilevel"/>
    <w:tmpl w:val="DA7C552E"/>
    <w:lvl w:ilvl="0" w:tplc="3F448984">
      <w:start w:val="1"/>
      <w:numFmt w:val="decimal"/>
      <w:lvlText w:val="%1."/>
      <w:lvlJc w:val="left"/>
    </w:lvl>
    <w:lvl w:ilvl="1" w:tplc="F7AE68FA">
      <w:numFmt w:val="decimal"/>
      <w:lvlText w:val=""/>
      <w:lvlJc w:val="left"/>
    </w:lvl>
    <w:lvl w:ilvl="2" w:tplc="9EA49742">
      <w:numFmt w:val="decimal"/>
      <w:lvlText w:val=""/>
      <w:lvlJc w:val="left"/>
    </w:lvl>
    <w:lvl w:ilvl="3" w:tplc="65AE1D84">
      <w:numFmt w:val="decimal"/>
      <w:lvlText w:val=""/>
      <w:lvlJc w:val="left"/>
    </w:lvl>
    <w:lvl w:ilvl="4" w:tplc="C4742DCE">
      <w:numFmt w:val="decimal"/>
      <w:lvlText w:val=""/>
      <w:lvlJc w:val="left"/>
    </w:lvl>
    <w:lvl w:ilvl="5" w:tplc="868E74EA">
      <w:numFmt w:val="decimal"/>
      <w:lvlText w:val=""/>
      <w:lvlJc w:val="left"/>
    </w:lvl>
    <w:lvl w:ilvl="6" w:tplc="9978FBB0">
      <w:numFmt w:val="decimal"/>
      <w:lvlText w:val=""/>
      <w:lvlJc w:val="left"/>
    </w:lvl>
    <w:lvl w:ilvl="7" w:tplc="2DB844FC">
      <w:numFmt w:val="decimal"/>
      <w:lvlText w:val=""/>
      <w:lvlJc w:val="left"/>
    </w:lvl>
    <w:lvl w:ilvl="8" w:tplc="F792275E">
      <w:numFmt w:val="decimal"/>
      <w:lvlText w:val=""/>
      <w:lvlJc w:val="left"/>
    </w:lvl>
  </w:abstractNum>
  <w:abstractNum w:abstractNumId="16">
    <w:nsid w:val="6B68079A"/>
    <w:multiLevelType w:val="hybridMultilevel"/>
    <w:tmpl w:val="067AD5DA"/>
    <w:lvl w:ilvl="0" w:tplc="A1D85F12">
      <w:start w:val="1"/>
      <w:numFmt w:val="decimal"/>
      <w:lvlText w:val="7.%1"/>
      <w:lvlJc w:val="left"/>
    </w:lvl>
    <w:lvl w:ilvl="1" w:tplc="C4C43B2E">
      <w:start w:val="1"/>
      <w:numFmt w:val="decimal"/>
      <w:lvlText w:val="%2"/>
      <w:lvlJc w:val="left"/>
    </w:lvl>
    <w:lvl w:ilvl="2" w:tplc="9EA4A58C">
      <w:numFmt w:val="decimal"/>
      <w:lvlText w:val=""/>
      <w:lvlJc w:val="left"/>
    </w:lvl>
    <w:lvl w:ilvl="3" w:tplc="9B62847C">
      <w:numFmt w:val="decimal"/>
      <w:lvlText w:val=""/>
      <w:lvlJc w:val="left"/>
    </w:lvl>
    <w:lvl w:ilvl="4" w:tplc="20E091B0">
      <w:numFmt w:val="decimal"/>
      <w:lvlText w:val=""/>
      <w:lvlJc w:val="left"/>
    </w:lvl>
    <w:lvl w:ilvl="5" w:tplc="81647B66">
      <w:numFmt w:val="decimal"/>
      <w:lvlText w:val=""/>
      <w:lvlJc w:val="left"/>
    </w:lvl>
    <w:lvl w:ilvl="6" w:tplc="98D00988">
      <w:numFmt w:val="decimal"/>
      <w:lvlText w:val=""/>
      <w:lvlJc w:val="left"/>
    </w:lvl>
    <w:lvl w:ilvl="7" w:tplc="241A6730">
      <w:numFmt w:val="decimal"/>
      <w:lvlText w:val=""/>
      <w:lvlJc w:val="left"/>
    </w:lvl>
    <w:lvl w:ilvl="8" w:tplc="2FC059D4">
      <w:numFmt w:val="decimal"/>
      <w:lvlText w:val=""/>
      <w:lvlJc w:val="left"/>
    </w:lvl>
  </w:abstractNum>
  <w:abstractNum w:abstractNumId="17">
    <w:nsid w:val="7C83E458"/>
    <w:multiLevelType w:val="hybridMultilevel"/>
    <w:tmpl w:val="7BB684CA"/>
    <w:lvl w:ilvl="0" w:tplc="A404CE8C">
      <w:start w:val="1"/>
      <w:numFmt w:val="bullet"/>
      <w:lvlText w:val="■"/>
      <w:lvlJc w:val="left"/>
    </w:lvl>
    <w:lvl w:ilvl="1" w:tplc="8C52C3FC">
      <w:numFmt w:val="decimal"/>
      <w:lvlText w:val=""/>
      <w:lvlJc w:val="left"/>
    </w:lvl>
    <w:lvl w:ilvl="2" w:tplc="3C8418AA">
      <w:numFmt w:val="decimal"/>
      <w:lvlText w:val=""/>
      <w:lvlJc w:val="left"/>
    </w:lvl>
    <w:lvl w:ilvl="3" w:tplc="99E20AD6">
      <w:numFmt w:val="decimal"/>
      <w:lvlText w:val=""/>
      <w:lvlJc w:val="left"/>
    </w:lvl>
    <w:lvl w:ilvl="4" w:tplc="FC841E10">
      <w:numFmt w:val="decimal"/>
      <w:lvlText w:val=""/>
      <w:lvlJc w:val="left"/>
    </w:lvl>
    <w:lvl w:ilvl="5" w:tplc="975AF928">
      <w:numFmt w:val="decimal"/>
      <w:lvlText w:val=""/>
      <w:lvlJc w:val="left"/>
    </w:lvl>
    <w:lvl w:ilvl="6" w:tplc="34FE3BA8">
      <w:numFmt w:val="decimal"/>
      <w:lvlText w:val=""/>
      <w:lvlJc w:val="left"/>
    </w:lvl>
    <w:lvl w:ilvl="7" w:tplc="F2589BC0">
      <w:numFmt w:val="decimal"/>
      <w:lvlText w:val=""/>
      <w:lvlJc w:val="left"/>
    </w:lvl>
    <w:lvl w:ilvl="8" w:tplc="AB405DBA">
      <w:numFmt w:val="decimal"/>
      <w:lvlText w:val=""/>
      <w:lvlJc w:val="left"/>
    </w:lvl>
  </w:abstractNum>
  <w:abstractNum w:abstractNumId="18">
    <w:nsid w:val="7FDCC233"/>
    <w:multiLevelType w:val="hybridMultilevel"/>
    <w:tmpl w:val="DB9A5E1E"/>
    <w:lvl w:ilvl="0" w:tplc="327C3998">
      <w:start w:val="1"/>
      <w:numFmt w:val="decimal"/>
      <w:lvlText w:val="6.%1"/>
      <w:lvlJc w:val="left"/>
    </w:lvl>
    <w:lvl w:ilvl="1" w:tplc="CF488AD0">
      <w:start w:val="1"/>
      <w:numFmt w:val="decimal"/>
      <w:lvlText w:val="%2"/>
      <w:lvlJc w:val="left"/>
    </w:lvl>
    <w:lvl w:ilvl="2" w:tplc="DA3CF0D0">
      <w:numFmt w:val="decimal"/>
      <w:lvlText w:val=""/>
      <w:lvlJc w:val="left"/>
    </w:lvl>
    <w:lvl w:ilvl="3" w:tplc="F04E97D4">
      <w:numFmt w:val="decimal"/>
      <w:lvlText w:val=""/>
      <w:lvlJc w:val="left"/>
    </w:lvl>
    <w:lvl w:ilvl="4" w:tplc="2276625C">
      <w:numFmt w:val="decimal"/>
      <w:lvlText w:val=""/>
      <w:lvlJc w:val="left"/>
    </w:lvl>
    <w:lvl w:ilvl="5" w:tplc="B77A3732">
      <w:numFmt w:val="decimal"/>
      <w:lvlText w:val=""/>
      <w:lvlJc w:val="left"/>
    </w:lvl>
    <w:lvl w:ilvl="6" w:tplc="D62ABF4C">
      <w:numFmt w:val="decimal"/>
      <w:lvlText w:val=""/>
      <w:lvlJc w:val="left"/>
    </w:lvl>
    <w:lvl w:ilvl="7" w:tplc="7018DE36">
      <w:numFmt w:val="decimal"/>
      <w:lvlText w:val=""/>
      <w:lvlJc w:val="left"/>
    </w:lvl>
    <w:lvl w:ilvl="8" w:tplc="5302DEDE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B"/>
    <w:rsid w:val="000542CA"/>
    <w:rsid w:val="007357C1"/>
    <w:rsid w:val="0085664B"/>
    <w:rsid w:val="00A01A5E"/>
    <w:rsid w:val="00F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A6001B-C223-4BAC-B4ED-B5F7BD8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7C1"/>
  </w:style>
  <w:style w:type="paragraph" w:styleId="a5">
    <w:name w:val="footer"/>
    <w:basedOn w:val="a"/>
    <w:link w:val="a6"/>
    <w:uiPriority w:val="99"/>
    <w:unhideWhenUsed/>
    <w:rsid w:val="00735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7C1"/>
  </w:style>
  <w:style w:type="character" w:styleId="a7">
    <w:name w:val="Hyperlink"/>
    <w:basedOn w:val="a0"/>
    <w:uiPriority w:val="99"/>
    <w:unhideWhenUsed/>
    <w:rsid w:val="007357C1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357C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doff.net/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off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4588</Words>
  <Characters>26152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Акыбал</cp:lastModifiedBy>
  <cp:revision>3</cp:revision>
  <dcterms:created xsi:type="dcterms:W3CDTF">2017-03-10T13:05:00Z</dcterms:created>
  <dcterms:modified xsi:type="dcterms:W3CDTF">2017-03-10T13:11:00Z</dcterms:modified>
</cp:coreProperties>
</file>